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D5627" w14:textId="16F842FD" w:rsidR="00746E9F" w:rsidRPr="00CA02E2" w:rsidRDefault="00054748" w:rsidP="008C531D">
      <w:pPr>
        <w:tabs>
          <w:tab w:val="left" w:pos="6237"/>
        </w:tabs>
        <w:jc w:val="right"/>
      </w:pPr>
      <w:r w:rsidRPr="00634B74">
        <w:t xml:space="preserve"> </w:t>
      </w:r>
    </w:p>
    <w:p w14:paraId="4245E3F3" w14:textId="60C08C04" w:rsidR="00AD503B" w:rsidRPr="00B97CDF" w:rsidRDefault="00A93AA7" w:rsidP="00101266">
      <w:pPr>
        <w:pStyle w:val="Heading2"/>
        <w:numPr>
          <w:ilvl w:val="0"/>
          <w:numId w:val="1"/>
        </w:numPr>
        <w:spacing w:before="0" w:after="120"/>
        <w:jc w:val="both"/>
        <w:rPr>
          <w:rFonts w:ascii="Times New Roman" w:hAnsi="Times New Roman" w:cs="Times New Roman"/>
          <w:i w:val="0"/>
          <w:iCs w:val="0"/>
        </w:rPr>
      </w:pPr>
      <w:r w:rsidRPr="00B97CDF">
        <w:rPr>
          <w:rFonts w:ascii="Times New Roman" w:hAnsi="Times New Roman" w:cs="Times New Roman"/>
          <w:i w:val="0"/>
          <w:iCs w:val="0"/>
        </w:rPr>
        <w:t>HANKE TEHNILINE KIRJELDUS</w:t>
      </w:r>
    </w:p>
    <w:p w14:paraId="4EDB6ED3" w14:textId="619F5D43" w:rsidR="00051353" w:rsidRDefault="00051353" w:rsidP="00DB1CE1">
      <w:pPr>
        <w:pStyle w:val="ListParagraph"/>
        <w:numPr>
          <w:ilvl w:val="1"/>
          <w:numId w:val="1"/>
        </w:numPr>
        <w:spacing w:after="120"/>
        <w:ind w:left="0" w:firstLine="0"/>
        <w:contextualSpacing w:val="0"/>
        <w:jc w:val="both"/>
      </w:pPr>
      <w:r w:rsidRPr="00051353">
        <w:t>Käesoleva hanke eesmärgiks on</w:t>
      </w:r>
      <w:r w:rsidR="00F80F7F">
        <w:t xml:space="preserve"> </w:t>
      </w:r>
      <w:r w:rsidR="002E0B02">
        <w:t>raamlepingu alusel</w:t>
      </w:r>
      <w:r w:rsidR="002E0B02" w:rsidRPr="005676D2">
        <w:t xml:space="preserve"> </w:t>
      </w:r>
      <w:r w:rsidR="002E0B02" w:rsidRPr="00E364A4">
        <w:t xml:space="preserve">puidust </w:t>
      </w:r>
      <w:r w:rsidR="002E0B02" w:rsidRPr="00521997">
        <w:t>väikevorm</w:t>
      </w:r>
      <w:r w:rsidR="005A3A43" w:rsidRPr="00521997">
        <w:t>ide</w:t>
      </w:r>
      <w:r w:rsidR="005A3A43">
        <w:t xml:space="preserve"> </w:t>
      </w:r>
      <w:r w:rsidR="00DC6DA8">
        <w:t>valmistamine</w:t>
      </w:r>
      <w:r w:rsidR="002E0B02" w:rsidRPr="00E364A4">
        <w:t xml:space="preserve"> koos paigaldusega </w:t>
      </w:r>
      <w:r w:rsidR="002E0B02">
        <w:t>külastusobjektidele</w:t>
      </w:r>
      <w:r w:rsidR="00E26B80">
        <w:t xml:space="preserve"> üle Eesti</w:t>
      </w:r>
      <w:r w:rsidRPr="00051353">
        <w:t>.</w:t>
      </w:r>
    </w:p>
    <w:p w14:paraId="5A8A8182" w14:textId="3E12CCCF" w:rsidR="003A39B5" w:rsidRDefault="003A39B5" w:rsidP="003A39B5">
      <w:pPr>
        <w:pStyle w:val="ListParagraph"/>
        <w:numPr>
          <w:ilvl w:val="1"/>
          <w:numId w:val="1"/>
        </w:numPr>
        <w:spacing w:after="120"/>
        <w:ind w:left="0" w:firstLine="0"/>
        <w:contextualSpacing w:val="0"/>
        <w:jc w:val="both"/>
      </w:pPr>
      <w:r>
        <w:rPr>
          <w:color w:val="000000" w:themeColor="text1"/>
        </w:rPr>
        <w:t xml:space="preserve">Hanke tulemusena </w:t>
      </w:r>
      <w:r w:rsidRPr="00AB2C69">
        <w:rPr>
          <w:color w:val="000000" w:themeColor="text1"/>
        </w:rPr>
        <w:t xml:space="preserve">sõlmitakse raamleping ühe eduka pakkujaga, tähtajaga </w:t>
      </w:r>
      <w:r>
        <w:rPr>
          <w:color w:val="000000" w:themeColor="text1"/>
        </w:rPr>
        <w:t>36</w:t>
      </w:r>
      <w:r w:rsidRPr="00AB2C69">
        <w:rPr>
          <w:color w:val="000000" w:themeColor="text1"/>
        </w:rPr>
        <w:t xml:space="preserve"> kuud alates lepingu sõlmimisest või kuni lepingu rahalise mahu täitumiseni, sõltuvalt sellest</w:t>
      </w:r>
      <w:r w:rsidR="0022578D">
        <w:rPr>
          <w:color w:val="000000" w:themeColor="text1"/>
        </w:rPr>
        <w:t>,</w:t>
      </w:r>
      <w:r w:rsidRPr="00AB2C69">
        <w:rPr>
          <w:color w:val="000000" w:themeColor="text1"/>
        </w:rPr>
        <w:t xml:space="preserve"> kumb tingimus saabub varem.</w:t>
      </w:r>
    </w:p>
    <w:p w14:paraId="1F396A83" w14:textId="31111F09" w:rsidR="00AB2C69" w:rsidRPr="00065054" w:rsidRDefault="00FA43AB" w:rsidP="00AB2C69">
      <w:pPr>
        <w:pStyle w:val="ListParagraph"/>
        <w:numPr>
          <w:ilvl w:val="1"/>
          <w:numId w:val="1"/>
        </w:numPr>
        <w:spacing w:after="120"/>
        <w:ind w:left="0" w:firstLine="0"/>
        <w:contextualSpacing w:val="0"/>
        <w:jc w:val="both"/>
      </w:pPr>
      <w:r>
        <w:rPr>
          <w:color w:val="000000" w:themeColor="text1"/>
        </w:rPr>
        <w:t>S</w:t>
      </w:r>
      <w:r w:rsidR="007D14FE">
        <w:rPr>
          <w:color w:val="000000" w:themeColor="text1"/>
        </w:rPr>
        <w:t>õlmitavast raam</w:t>
      </w:r>
      <w:r w:rsidR="0022070A" w:rsidRPr="001350F2">
        <w:rPr>
          <w:color w:val="000000" w:themeColor="text1"/>
        </w:rPr>
        <w:t>lepingu</w:t>
      </w:r>
      <w:r w:rsidR="00AB1432">
        <w:rPr>
          <w:color w:val="000000" w:themeColor="text1"/>
        </w:rPr>
        <w:t xml:space="preserve">st </w:t>
      </w:r>
      <w:r w:rsidR="00B54B32">
        <w:rPr>
          <w:color w:val="000000" w:themeColor="text1"/>
        </w:rPr>
        <w:t>tulene</w:t>
      </w:r>
      <w:r w:rsidR="00AB1432">
        <w:rPr>
          <w:color w:val="000000" w:themeColor="text1"/>
        </w:rPr>
        <w:t>vate tellimuste</w:t>
      </w:r>
      <w:r w:rsidR="0022070A" w:rsidRPr="001350F2">
        <w:rPr>
          <w:color w:val="000000" w:themeColor="text1"/>
        </w:rPr>
        <w:t xml:space="preserve"> summaarne maksimaalne võimalik maksumus kokku on 4</w:t>
      </w:r>
      <w:r w:rsidR="00AB2C69">
        <w:rPr>
          <w:color w:val="000000" w:themeColor="text1"/>
        </w:rPr>
        <w:t>0</w:t>
      </w:r>
      <w:r w:rsidR="0022070A" w:rsidRPr="001350F2">
        <w:rPr>
          <w:color w:val="000000" w:themeColor="text1"/>
        </w:rPr>
        <w:t>0 000 eurot (käibemaksuta).  Hankija</w:t>
      </w:r>
      <w:r w:rsidR="0022070A" w:rsidRPr="00D8119D">
        <w:rPr>
          <w:color w:val="000000" w:themeColor="text1"/>
        </w:rPr>
        <w:t xml:space="preserve"> ei ole raamlepingu täitmisel seotud kindla kogusega, väikevorme ostetakse vastavalt reaalsele vajadusele</w:t>
      </w:r>
      <w:r w:rsidR="008E0707">
        <w:rPr>
          <w:color w:val="000000" w:themeColor="text1"/>
        </w:rPr>
        <w:t>.</w:t>
      </w:r>
    </w:p>
    <w:p w14:paraId="2E7F177F" w14:textId="40BA9F2B" w:rsidR="00065054" w:rsidRPr="00AB2C69" w:rsidRDefault="00065054" w:rsidP="00065054">
      <w:pPr>
        <w:pStyle w:val="ListParagraph"/>
        <w:numPr>
          <w:ilvl w:val="1"/>
          <w:numId w:val="1"/>
        </w:numPr>
        <w:spacing w:after="120"/>
        <w:ind w:left="0" w:firstLine="0"/>
        <w:contextualSpacing w:val="0"/>
        <w:jc w:val="both"/>
      </w:pPr>
      <w:r w:rsidRPr="00AB2C69">
        <w:rPr>
          <w:color w:val="000000" w:themeColor="text1"/>
        </w:rPr>
        <w:t>Hankija esitab pärast lepingu sõlmimist tellimusi, milles määratakse kauba kogus, tarneaeg, tarneaadress ja tellija poolne kontaktisik. Üldjuhul on tarnetähtaeg 3 (kolm) kuud tellimuse esitamisest.</w:t>
      </w:r>
    </w:p>
    <w:p w14:paraId="1C0EFE6F" w14:textId="77777777" w:rsidR="00515912" w:rsidRPr="00515912" w:rsidRDefault="00AB2C69" w:rsidP="00515912">
      <w:pPr>
        <w:pStyle w:val="ListParagraph"/>
        <w:numPr>
          <w:ilvl w:val="1"/>
          <w:numId w:val="1"/>
        </w:numPr>
        <w:spacing w:after="120"/>
        <w:ind w:left="0" w:firstLine="0"/>
        <w:contextualSpacing w:val="0"/>
        <w:jc w:val="both"/>
      </w:pPr>
      <w:r w:rsidRPr="00AB2C69">
        <w:rPr>
          <w:color w:val="000000" w:themeColor="text1"/>
        </w:rPr>
        <w:t xml:space="preserve">Pakutud hinnad peavad ostjale kehtima kogu lepinguperioodi vältel. </w:t>
      </w:r>
    </w:p>
    <w:p w14:paraId="2150D89A" w14:textId="77777777" w:rsidR="00515912" w:rsidRDefault="00515912" w:rsidP="00515912">
      <w:pPr>
        <w:pStyle w:val="ListParagraph"/>
        <w:numPr>
          <w:ilvl w:val="1"/>
          <w:numId w:val="1"/>
        </w:numPr>
        <w:spacing w:after="120"/>
        <w:ind w:left="0" w:firstLine="0"/>
        <w:contextualSpacing w:val="0"/>
        <w:jc w:val="both"/>
      </w:pPr>
      <w:r>
        <w:t xml:space="preserve">Müüjal peab olema valmidus kauba  tarnimiseks ja paigaldamiseks üle Eesti. </w:t>
      </w:r>
    </w:p>
    <w:p w14:paraId="0C0E2310" w14:textId="513FC7FE" w:rsidR="00515912" w:rsidRPr="00AB2C69" w:rsidRDefault="00515912" w:rsidP="00515912">
      <w:pPr>
        <w:pStyle w:val="ListParagraph"/>
        <w:numPr>
          <w:ilvl w:val="1"/>
          <w:numId w:val="1"/>
        </w:numPr>
        <w:spacing w:after="120"/>
        <w:ind w:left="0" w:firstLine="0"/>
        <w:contextualSpacing w:val="0"/>
        <w:jc w:val="both"/>
      </w:pPr>
      <w:r>
        <w:t>Konkreetse väikevormi asukoht looduses lepitakse kokku tellimuse esitamisel piirkonna kontaktisikuga.</w:t>
      </w:r>
    </w:p>
    <w:p w14:paraId="121C0F8F" w14:textId="6D8F44A6" w:rsidR="00AB2C69" w:rsidRPr="00561045" w:rsidRDefault="00AB2C69" w:rsidP="00AB2C69">
      <w:pPr>
        <w:pStyle w:val="ListParagraph"/>
        <w:numPr>
          <w:ilvl w:val="1"/>
          <w:numId w:val="1"/>
        </w:numPr>
        <w:spacing w:after="120"/>
        <w:ind w:left="0" w:firstLine="0"/>
        <w:contextualSpacing w:val="0"/>
        <w:jc w:val="both"/>
      </w:pPr>
      <w:r w:rsidRPr="00AB2C69">
        <w:rPr>
          <w:color w:val="000000" w:themeColor="text1"/>
        </w:rPr>
        <w:t xml:space="preserve">Väikevormid valmistatakse/komplekteeritakse vastavalt </w:t>
      </w:r>
      <w:r w:rsidRPr="00521997">
        <w:rPr>
          <w:color w:val="000000" w:themeColor="text1"/>
        </w:rPr>
        <w:t>hankedokumendi lisale 4</w:t>
      </w:r>
      <w:r w:rsidR="007518C5" w:rsidRPr="00521997">
        <w:rPr>
          <w:color w:val="000000" w:themeColor="text1"/>
        </w:rPr>
        <w:t>-</w:t>
      </w:r>
      <w:r w:rsidR="001C103E">
        <w:rPr>
          <w:color w:val="000000" w:themeColor="text1"/>
        </w:rPr>
        <w:t xml:space="preserve"> väikevormide</w:t>
      </w:r>
      <w:r w:rsidR="007518C5">
        <w:rPr>
          <w:color w:val="000000" w:themeColor="text1"/>
        </w:rPr>
        <w:t xml:space="preserve"> </w:t>
      </w:r>
      <w:r w:rsidR="001C103E">
        <w:rPr>
          <w:color w:val="000000" w:themeColor="text1"/>
        </w:rPr>
        <w:t>t</w:t>
      </w:r>
      <w:r w:rsidR="007518C5">
        <w:rPr>
          <w:color w:val="000000" w:themeColor="text1"/>
        </w:rPr>
        <w:t xml:space="preserve">ööjoonistele, järgimelt: </w:t>
      </w:r>
    </w:p>
    <w:tbl>
      <w:tblPr>
        <w:tblStyle w:val="TableGrid"/>
        <w:tblW w:w="0" w:type="auto"/>
        <w:tblLook w:val="04A0" w:firstRow="1" w:lastRow="0" w:firstColumn="1" w:lastColumn="0" w:noHBand="0" w:noVBand="1"/>
      </w:tblPr>
      <w:tblGrid>
        <w:gridCol w:w="846"/>
        <w:gridCol w:w="3118"/>
        <w:gridCol w:w="5097"/>
      </w:tblGrid>
      <w:tr w:rsidR="003E65A7" w14:paraId="1F58511D" w14:textId="77777777" w:rsidTr="00725F1F">
        <w:tc>
          <w:tcPr>
            <w:tcW w:w="846" w:type="dxa"/>
            <w:vAlign w:val="center"/>
          </w:tcPr>
          <w:p w14:paraId="054B686A" w14:textId="6E26472B" w:rsidR="003E65A7" w:rsidRPr="00725F1F" w:rsidRDefault="00201DD2" w:rsidP="00725F1F">
            <w:pPr>
              <w:pStyle w:val="ListParagraph"/>
              <w:spacing w:after="120"/>
              <w:ind w:left="0"/>
              <w:contextualSpacing w:val="0"/>
              <w:jc w:val="center"/>
              <w:rPr>
                <w:b/>
                <w:bCs/>
              </w:rPr>
            </w:pPr>
            <w:r w:rsidRPr="00725F1F">
              <w:rPr>
                <w:b/>
                <w:bCs/>
              </w:rPr>
              <w:t>Jrk. nr</w:t>
            </w:r>
          </w:p>
        </w:tc>
        <w:tc>
          <w:tcPr>
            <w:tcW w:w="3118" w:type="dxa"/>
            <w:vAlign w:val="center"/>
          </w:tcPr>
          <w:p w14:paraId="38F15FC8" w14:textId="04157CE2" w:rsidR="003E65A7" w:rsidRPr="00725F1F" w:rsidRDefault="00201DD2" w:rsidP="00725F1F">
            <w:pPr>
              <w:pStyle w:val="ListParagraph"/>
              <w:spacing w:after="120"/>
              <w:ind w:left="0"/>
              <w:contextualSpacing w:val="0"/>
              <w:jc w:val="center"/>
              <w:rPr>
                <w:b/>
                <w:bCs/>
              </w:rPr>
            </w:pPr>
            <w:r w:rsidRPr="00725F1F">
              <w:rPr>
                <w:b/>
                <w:bCs/>
              </w:rPr>
              <w:t>Väikevormide nimetus</w:t>
            </w:r>
          </w:p>
        </w:tc>
        <w:tc>
          <w:tcPr>
            <w:tcW w:w="5097" w:type="dxa"/>
            <w:vAlign w:val="center"/>
          </w:tcPr>
          <w:p w14:paraId="1EF45B1E" w14:textId="42A767E9" w:rsidR="003E65A7" w:rsidRPr="00725F1F" w:rsidRDefault="00725F1F" w:rsidP="00725F1F">
            <w:pPr>
              <w:pStyle w:val="ListParagraph"/>
              <w:spacing w:after="120"/>
              <w:ind w:left="0"/>
              <w:contextualSpacing w:val="0"/>
              <w:jc w:val="center"/>
              <w:rPr>
                <w:b/>
                <w:bCs/>
              </w:rPr>
            </w:pPr>
            <w:r w:rsidRPr="00725F1F">
              <w:rPr>
                <w:b/>
                <w:bCs/>
              </w:rPr>
              <w:t>Märkused (projekti nr, joonise nr, täpsustused)</w:t>
            </w:r>
          </w:p>
        </w:tc>
      </w:tr>
      <w:tr w:rsidR="00214256" w14:paraId="059FF991" w14:textId="77777777" w:rsidTr="00214256">
        <w:tc>
          <w:tcPr>
            <w:tcW w:w="846" w:type="dxa"/>
            <w:vAlign w:val="center"/>
          </w:tcPr>
          <w:p w14:paraId="1A2C7664" w14:textId="4C91DD8F" w:rsidR="00214256" w:rsidRDefault="00214256" w:rsidP="00214256">
            <w:pPr>
              <w:pStyle w:val="ListParagraph"/>
              <w:spacing w:after="120"/>
              <w:ind w:left="0"/>
              <w:contextualSpacing w:val="0"/>
              <w:jc w:val="center"/>
            </w:pPr>
            <w:r w:rsidRPr="00521223">
              <w:t>1</w:t>
            </w:r>
          </w:p>
        </w:tc>
        <w:tc>
          <w:tcPr>
            <w:tcW w:w="3118" w:type="dxa"/>
            <w:vAlign w:val="center"/>
          </w:tcPr>
          <w:p w14:paraId="36C69E4A" w14:textId="4011B8F5" w:rsidR="00214256" w:rsidRDefault="00214256" w:rsidP="00214256">
            <w:pPr>
              <w:pStyle w:val="ListParagraph"/>
              <w:spacing w:after="120"/>
              <w:ind w:left="0"/>
              <w:contextualSpacing w:val="0"/>
              <w:jc w:val="center"/>
            </w:pPr>
            <w:r w:rsidRPr="00521223">
              <w:t>Infoalus 350x500mm (kataloog 1)</w:t>
            </w:r>
          </w:p>
        </w:tc>
        <w:tc>
          <w:tcPr>
            <w:tcW w:w="5097" w:type="dxa"/>
            <w:vAlign w:val="center"/>
          </w:tcPr>
          <w:p w14:paraId="7CB34D0D" w14:textId="46A810EF" w:rsidR="00214256" w:rsidRDefault="00214256" w:rsidP="00214256">
            <w:pPr>
              <w:pStyle w:val="ListParagraph"/>
              <w:spacing w:after="120"/>
              <w:ind w:left="0"/>
              <w:contextualSpacing w:val="0"/>
              <w:jc w:val="center"/>
            </w:pPr>
            <w:r w:rsidRPr="00901055">
              <w:t>joonis EK-7-01 (Kaguhaldus OÜ, töö nr 791-1117, "Väikevormide kataloog 1.")</w:t>
            </w:r>
          </w:p>
        </w:tc>
      </w:tr>
      <w:tr w:rsidR="00214256" w14:paraId="7595B38B" w14:textId="77777777" w:rsidTr="00214256">
        <w:tc>
          <w:tcPr>
            <w:tcW w:w="846" w:type="dxa"/>
            <w:vAlign w:val="center"/>
          </w:tcPr>
          <w:p w14:paraId="6535DD4E" w14:textId="03EB05A7" w:rsidR="00214256" w:rsidRDefault="00214256" w:rsidP="00214256">
            <w:pPr>
              <w:pStyle w:val="ListParagraph"/>
              <w:spacing w:after="120"/>
              <w:ind w:left="0"/>
              <w:contextualSpacing w:val="0"/>
              <w:jc w:val="center"/>
            </w:pPr>
            <w:r w:rsidRPr="00521223">
              <w:t>2</w:t>
            </w:r>
          </w:p>
        </w:tc>
        <w:tc>
          <w:tcPr>
            <w:tcW w:w="3118" w:type="dxa"/>
            <w:vAlign w:val="center"/>
          </w:tcPr>
          <w:p w14:paraId="5E77EAED" w14:textId="6075EBCE" w:rsidR="00214256" w:rsidRDefault="00214256" w:rsidP="00214256">
            <w:pPr>
              <w:pStyle w:val="ListParagraph"/>
              <w:spacing w:after="120"/>
              <w:ind w:left="0"/>
              <w:contextualSpacing w:val="0"/>
              <w:jc w:val="center"/>
            </w:pPr>
            <w:r w:rsidRPr="00521223">
              <w:t>Infotahvel 1000x1000mm (kataloog 1)</w:t>
            </w:r>
          </w:p>
        </w:tc>
        <w:tc>
          <w:tcPr>
            <w:tcW w:w="5097" w:type="dxa"/>
            <w:vAlign w:val="center"/>
          </w:tcPr>
          <w:p w14:paraId="397C6E06" w14:textId="389E77D1" w:rsidR="00214256" w:rsidRDefault="00214256" w:rsidP="00214256">
            <w:pPr>
              <w:pStyle w:val="ListParagraph"/>
              <w:spacing w:after="120"/>
              <w:ind w:left="0"/>
              <w:contextualSpacing w:val="0"/>
              <w:jc w:val="center"/>
            </w:pPr>
            <w:r w:rsidRPr="00901055">
              <w:t>joonis EK-7-02 (Kaguhaldus OÜ, töö nr 791-1117, "Väikevormide kataloog 1.")</w:t>
            </w:r>
          </w:p>
        </w:tc>
      </w:tr>
      <w:tr w:rsidR="00214256" w14:paraId="2A74927F" w14:textId="77777777" w:rsidTr="00214256">
        <w:tc>
          <w:tcPr>
            <w:tcW w:w="846" w:type="dxa"/>
            <w:vAlign w:val="center"/>
          </w:tcPr>
          <w:p w14:paraId="0B15D3C2" w14:textId="1C6F1FD8" w:rsidR="00214256" w:rsidRDefault="00214256" w:rsidP="00214256">
            <w:pPr>
              <w:pStyle w:val="ListParagraph"/>
              <w:spacing w:after="120"/>
              <w:ind w:left="0"/>
              <w:contextualSpacing w:val="0"/>
              <w:jc w:val="center"/>
            </w:pPr>
            <w:r w:rsidRPr="00521223">
              <w:t>3</w:t>
            </w:r>
          </w:p>
        </w:tc>
        <w:tc>
          <w:tcPr>
            <w:tcW w:w="3118" w:type="dxa"/>
            <w:vAlign w:val="center"/>
          </w:tcPr>
          <w:p w14:paraId="5F69817B" w14:textId="29AB946A" w:rsidR="00214256" w:rsidRDefault="00214256" w:rsidP="00214256">
            <w:pPr>
              <w:pStyle w:val="ListParagraph"/>
              <w:spacing w:after="120"/>
              <w:ind w:left="0"/>
              <w:contextualSpacing w:val="0"/>
              <w:jc w:val="center"/>
            </w:pPr>
            <w:r w:rsidRPr="00521223">
              <w:t>Infotahvel 1000x2000mm (kataloog 1)</w:t>
            </w:r>
          </w:p>
        </w:tc>
        <w:tc>
          <w:tcPr>
            <w:tcW w:w="5097" w:type="dxa"/>
            <w:vAlign w:val="center"/>
          </w:tcPr>
          <w:p w14:paraId="6D993AE0" w14:textId="32676258" w:rsidR="00214256" w:rsidRDefault="00214256" w:rsidP="00214256">
            <w:pPr>
              <w:pStyle w:val="ListParagraph"/>
              <w:spacing w:after="120"/>
              <w:ind w:left="0"/>
              <w:contextualSpacing w:val="0"/>
              <w:jc w:val="center"/>
            </w:pPr>
            <w:r w:rsidRPr="00901055">
              <w:t>joonis EK-7-03 (Kaguhaldus OÜ, töö nr 791-1117, "Väikevormide kataloog")</w:t>
            </w:r>
          </w:p>
        </w:tc>
      </w:tr>
      <w:tr w:rsidR="00214256" w14:paraId="6FEAE699" w14:textId="77777777" w:rsidTr="00214256">
        <w:tc>
          <w:tcPr>
            <w:tcW w:w="846" w:type="dxa"/>
            <w:vAlign w:val="center"/>
          </w:tcPr>
          <w:p w14:paraId="5524D3FF" w14:textId="06AD3C2F" w:rsidR="00214256" w:rsidRDefault="00214256" w:rsidP="00214256">
            <w:pPr>
              <w:pStyle w:val="ListParagraph"/>
              <w:spacing w:after="120"/>
              <w:ind w:left="0"/>
              <w:contextualSpacing w:val="0"/>
              <w:jc w:val="center"/>
            </w:pPr>
            <w:r w:rsidRPr="00521223">
              <w:t>4</w:t>
            </w:r>
          </w:p>
        </w:tc>
        <w:tc>
          <w:tcPr>
            <w:tcW w:w="3118" w:type="dxa"/>
            <w:vAlign w:val="center"/>
          </w:tcPr>
          <w:p w14:paraId="00E5D0E1" w14:textId="455C65B5" w:rsidR="00214256" w:rsidRDefault="00214256" w:rsidP="00214256">
            <w:pPr>
              <w:pStyle w:val="ListParagraph"/>
              <w:spacing w:after="120"/>
              <w:ind w:left="0"/>
              <w:contextualSpacing w:val="0"/>
              <w:jc w:val="center"/>
            </w:pPr>
            <w:r w:rsidRPr="00521223">
              <w:t>Parkla piire (variant 1, kataloog 1)</w:t>
            </w:r>
          </w:p>
        </w:tc>
        <w:tc>
          <w:tcPr>
            <w:tcW w:w="5097" w:type="dxa"/>
            <w:vAlign w:val="center"/>
          </w:tcPr>
          <w:p w14:paraId="0B8B0927" w14:textId="4334A681" w:rsidR="00214256" w:rsidRDefault="00214256" w:rsidP="00214256">
            <w:pPr>
              <w:pStyle w:val="ListParagraph"/>
              <w:spacing w:after="120"/>
              <w:ind w:left="0"/>
              <w:contextualSpacing w:val="0"/>
              <w:jc w:val="center"/>
            </w:pPr>
            <w:r w:rsidRPr="00901055">
              <w:t>joonis EK-7-04 (Kaguhaldus OÜ, töö nr 791-1117, "Väikevormide kataloog 1"), 1m vahekäik 5 kohas, palk d=200 mm</w:t>
            </w:r>
          </w:p>
        </w:tc>
      </w:tr>
      <w:tr w:rsidR="00214256" w14:paraId="4DDD3D7B" w14:textId="77777777" w:rsidTr="00214256">
        <w:tc>
          <w:tcPr>
            <w:tcW w:w="846" w:type="dxa"/>
            <w:vAlign w:val="center"/>
          </w:tcPr>
          <w:p w14:paraId="219D6139" w14:textId="6E765DFE" w:rsidR="00214256" w:rsidRDefault="00214256" w:rsidP="00214256">
            <w:pPr>
              <w:pStyle w:val="ListParagraph"/>
              <w:spacing w:after="120"/>
              <w:ind w:left="0"/>
              <w:contextualSpacing w:val="0"/>
              <w:jc w:val="center"/>
            </w:pPr>
            <w:r w:rsidRPr="00521223">
              <w:t>5</w:t>
            </w:r>
          </w:p>
        </w:tc>
        <w:tc>
          <w:tcPr>
            <w:tcW w:w="3118" w:type="dxa"/>
            <w:vAlign w:val="center"/>
          </w:tcPr>
          <w:p w14:paraId="2DA79DA7" w14:textId="0F25CBC8" w:rsidR="00214256" w:rsidRDefault="00214256" w:rsidP="00214256">
            <w:pPr>
              <w:pStyle w:val="ListParagraph"/>
              <w:spacing w:after="120"/>
              <w:ind w:left="0"/>
              <w:contextualSpacing w:val="0"/>
              <w:jc w:val="center"/>
            </w:pPr>
            <w:r w:rsidRPr="00521223">
              <w:t>Parkla piire (variant 2, kataloog 1)</w:t>
            </w:r>
          </w:p>
        </w:tc>
        <w:tc>
          <w:tcPr>
            <w:tcW w:w="5097" w:type="dxa"/>
            <w:vAlign w:val="center"/>
          </w:tcPr>
          <w:p w14:paraId="1257D042" w14:textId="55E48937" w:rsidR="00214256" w:rsidRDefault="00214256" w:rsidP="00214256">
            <w:pPr>
              <w:pStyle w:val="ListParagraph"/>
              <w:spacing w:after="120"/>
              <w:ind w:left="0"/>
              <w:contextualSpacing w:val="0"/>
              <w:jc w:val="center"/>
            </w:pPr>
            <w:r w:rsidRPr="00901055">
              <w:t>joonis EK-7-05 (Kaguhaldus OÜ, töö nr 791-1117, "Väikevormide kataloog 1."), 1m vahekäik 5m piirde järel, palk d=160 mm</w:t>
            </w:r>
          </w:p>
        </w:tc>
      </w:tr>
      <w:tr w:rsidR="00214256" w14:paraId="4F984F7E" w14:textId="77777777" w:rsidTr="00214256">
        <w:tc>
          <w:tcPr>
            <w:tcW w:w="846" w:type="dxa"/>
            <w:vAlign w:val="center"/>
          </w:tcPr>
          <w:p w14:paraId="349B5386" w14:textId="0FBFA7DD" w:rsidR="00214256" w:rsidRDefault="00214256" w:rsidP="00214256">
            <w:pPr>
              <w:pStyle w:val="ListParagraph"/>
              <w:spacing w:after="120"/>
              <w:ind w:left="0"/>
              <w:contextualSpacing w:val="0"/>
              <w:jc w:val="center"/>
            </w:pPr>
            <w:r w:rsidRPr="00521223">
              <w:t>6</w:t>
            </w:r>
          </w:p>
        </w:tc>
        <w:tc>
          <w:tcPr>
            <w:tcW w:w="3118" w:type="dxa"/>
            <w:vAlign w:val="center"/>
          </w:tcPr>
          <w:p w14:paraId="45E01D9C" w14:textId="3CB9B517" w:rsidR="00214256" w:rsidRDefault="00214256" w:rsidP="00214256">
            <w:pPr>
              <w:pStyle w:val="ListParagraph"/>
              <w:spacing w:after="120"/>
              <w:ind w:left="0"/>
              <w:contextualSpacing w:val="0"/>
              <w:jc w:val="center"/>
            </w:pPr>
            <w:r w:rsidRPr="00521223">
              <w:t>Puude varjualune 1,0m3 (kataloog 1)</w:t>
            </w:r>
          </w:p>
        </w:tc>
        <w:tc>
          <w:tcPr>
            <w:tcW w:w="5097" w:type="dxa"/>
            <w:vAlign w:val="center"/>
          </w:tcPr>
          <w:p w14:paraId="41DCD305" w14:textId="3B70E177" w:rsidR="00214256" w:rsidRDefault="00214256" w:rsidP="00214256">
            <w:pPr>
              <w:pStyle w:val="ListParagraph"/>
              <w:spacing w:after="120"/>
              <w:ind w:left="0"/>
              <w:contextualSpacing w:val="0"/>
              <w:jc w:val="center"/>
            </w:pPr>
            <w:r w:rsidRPr="00901055">
              <w:t>joonis EK-7-08 (Kaguhaldus OÜ, töö nr 791-1117, "Väikevormide kataloog 1.")</w:t>
            </w:r>
          </w:p>
        </w:tc>
      </w:tr>
      <w:tr w:rsidR="00214256" w14:paraId="2781120A" w14:textId="77777777" w:rsidTr="00214256">
        <w:tc>
          <w:tcPr>
            <w:tcW w:w="846" w:type="dxa"/>
            <w:vAlign w:val="center"/>
          </w:tcPr>
          <w:p w14:paraId="270B42EB" w14:textId="2D9B75A4" w:rsidR="00214256" w:rsidRDefault="00214256" w:rsidP="00214256">
            <w:pPr>
              <w:pStyle w:val="ListParagraph"/>
              <w:spacing w:after="120"/>
              <w:ind w:left="0"/>
              <w:contextualSpacing w:val="0"/>
              <w:jc w:val="center"/>
            </w:pPr>
            <w:r w:rsidRPr="00521223">
              <w:t>7</w:t>
            </w:r>
          </w:p>
        </w:tc>
        <w:tc>
          <w:tcPr>
            <w:tcW w:w="3118" w:type="dxa"/>
            <w:vAlign w:val="center"/>
          </w:tcPr>
          <w:p w14:paraId="7612F002" w14:textId="63288980" w:rsidR="00214256" w:rsidRDefault="00214256" w:rsidP="00214256">
            <w:pPr>
              <w:pStyle w:val="ListParagraph"/>
              <w:spacing w:after="120"/>
              <w:ind w:left="0"/>
              <w:contextualSpacing w:val="0"/>
              <w:jc w:val="center"/>
            </w:pPr>
            <w:r w:rsidRPr="00521223">
              <w:t>Puukuur/Variant 1-kooritud ümarpuidust d=140...150mm (kataloog 1)</w:t>
            </w:r>
          </w:p>
        </w:tc>
        <w:tc>
          <w:tcPr>
            <w:tcW w:w="5097" w:type="dxa"/>
            <w:vAlign w:val="center"/>
          </w:tcPr>
          <w:p w14:paraId="4F8E773C" w14:textId="74866DF1" w:rsidR="00214256" w:rsidRDefault="00214256" w:rsidP="00214256">
            <w:pPr>
              <w:pStyle w:val="ListParagraph"/>
              <w:spacing w:after="120"/>
              <w:ind w:left="0"/>
              <w:contextualSpacing w:val="0"/>
              <w:jc w:val="center"/>
            </w:pPr>
            <w:r w:rsidRPr="00901055">
              <w:t>joonised EK-7-10 ja EK-7-12 (Kaguhaldus OÜ, töö nr 791-1117, "Väikevormide kataloog 1")</w:t>
            </w:r>
          </w:p>
        </w:tc>
      </w:tr>
      <w:tr w:rsidR="00214256" w14:paraId="00499A65" w14:textId="77777777" w:rsidTr="00214256">
        <w:tc>
          <w:tcPr>
            <w:tcW w:w="846" w:type="dxa"/>
            <w:vAlign w:val="center"/>
          </w:tcPr>
          <w:p w14:paraId="080D5FD3" w14:textId="3A0A048F" w:rsidR="00214256" w:rsidRDefault="00214256" w:rsidP="00214256">
            <w:pPr>
              <w:pStyle w:val="ListParagraph"/>
              <w:spacing w:after="120"/>
              <w:ind w:left="0"/>
              <w:contextualSpacing w:val="0"/>
              <w:jc w:val="center"/>
            </w:pPr>
            <w:r w:rsidRPr="00521223">
              <w:lastRenderedPageBreak/>
              <w:t>8</w:t>
            </w:r>
          </w:p>
        </w:tc>
        <w:tc>
          <w:tcPr>
            <w:tcW w:w="3118" w:type="dxa"/>
            <w:vAlign w:val="center"/>
          </w:tcPr>
          <w:p w14:paraId="0421D2A9" w14:textId="7C3CD11E" w:rsidR="00214256" w:rsidRDefault="00214256" w:rsidP="00214256">
            <w:pPr>
              <w:pStyle w:val="ListParagraph"/>
              <w:spacing w:after="120"/>
              <w:ind w:left="0"/>
              <w:contextualSpacing w:val="0"/>
              <w:jc w:val="center"/>
            </w:pPr>
            <w:r w:rsidRPr="00521223">
              <w:t>Puude varjualune 2,0m3 (kataloog 1)</w:t>
            </w:r>
          </w:p>
        </w:tc>
        <w:tc>
          <w:tcPr>
            <w:tcW w:w="5097" w:type="dxa"/>
            <w:vAlign w:val="center"/>
          </w:tcPr>
          <w:p w14:paraId="209B48EE" w14:textId="64349CFA" w:rsidR="00214256" w:rsidRDefault="00214256" w:rsidP="00214256">
            <w:pPr>
              <w:pStyle w:val="ListParagraph"/>
              <w:spacing w:after="120"/>
              <w:ind w:left="0"/>
              <w:contextualSpacing w:val="0"/>
              <w:jc w:val="center"/>
            </w:pPr>
            <w:r w:rsidRPr="00901055">
              <w:t>joonis EK-7-09 (Kaguhaldus OÜ, töö nr 791-1117, "Väikevormide kataloog 1.")</w:t>
            </w:r>
          </w:p>
        </w:tc>
      </w:tr>
      <w:tr w:rsidR="00214256" w14:paraId="7CA628F2" w14:textId="77777777" w:rsidTr="00214256">
        <w:tc>
          <w:tcPr>
            <w:tcW w:w="846" w:type="dxa"/>
            <w:vAlign w:val="center"/>
          </w:tcPr>
          <w:p w14:paraId="3AEBCA8B" w14:textId="68F16306" w:rsidR="00214256" w:rsidRDefault="00214256" w:rsidP="00214256">
            <w:pPr>
              <w:pStyle w:val="ListParagraph"/>
              <w:spacing w:after="120"/>
              <w:ind w:left="0"/>
              <w:contextualSpacing w:val="0"/>
              <w:jc w:val="center"/>
            </w:pPr>
            <w:r w:rsidRPr="00521223">
              <w:t>9</w:t>
            </w:r>
          </w:p>
        </w:tc>
        <w:tc>
          <w:tcPr>
            <w:tcW w:w="3118" w:type="dxa"/>
            <w:vAlign w:val="center"/>
          </w:tcPr>
          <w:p w14:paraId="02C5F8A9" w14:textId="73521F2A" w:rsidR="00214256" w:rsidRDefault="00214256" w:rsidP="00214256">
            <w:pPr>
              <w:pStyle w:val="ListParagraph"/>
              <w:spacing w:after="120"/>
              <w:ind w:left="0"/>
              <w:contextualSpacing w:val="0"/>
              <w:jc w:val="center"/>
            </w:pPr>
            <w:r w:rsidRPr="00521223">
              <w:t>Puukuur (Variant 2 – 2-poolt servatud palgist 100x140mm) (kataloog 1)</w:t>
            </w:r>
          </w:p>
        </w:tc>
        <w:tc>
          <w:tcPr>
            <w:tcW w:w="5097" w:type="dxa"/>
            <w:vAlign w:val="center"/>
          </w:tcPr>
          <w:p w14:paraId="7FE12DC7" w14:textId="51770859" w:rsidR="00214256" w:rsidRDefault="00214256" w:rsidP="00214256">
            <w:pPr>
              <w:pStyle w:val="ListParagraph"/>
              <w:spacing w:after="120"/>
              <w:ind w:left="0"/>
              <w:contextualSpacing w:val="0"/>
              <w:jc w:val="center"/>
            </w:pPr>
            <w:r w:rsidRPr="00901055">
              <w:t>joonised EK-7-10, EK-7-11 ja EK-7-12 (Kaguhaldus OÜ, töö nr 791-1117, "Väikevormide kataloog 1.")</w:t>
            </w:r>
          </w:p>
        </w:tc>
      </w:tr>
      <w:tr w:rsidR="00214256" w14:paraId="5BB1AAD6" w14:textId="77777777" w:rsidTr="00214256">
        <w:tc>
          <w:tcPr>
            <w:tcW w:w="846" w:type="dxa"/>
            <w:vAlign w:val="center"/>
          </w:tcPr>
          <w:p w14:paraId="584BE7F9" w14:textId="1B2FFB96" w:rsidR="00214256" w:rsidRDefault="00214256" w:rsidP="00214256">
            <w:pPr>
              <w:pStyle w:val="ListParagraph"/>
              <w:spacing w:after="120"/>
              <w:ind w:left="0"/>
              <w:contextualSpacing w:val="0"/>
              <w:jc w:val="center"/>
            </w:pPr>
            <w:r w:rsidRPr="00521223">
              <w:t>10</w:t>
            </w:r>
          </w:p>
        </w:tc>
        <w:tc>
          <w:tcPr>
            <w:tcW w:w="3118" w:type="dxa"/>
            <w:vAlign w:val="center"/>
          </w:tcPr>
          <w:p w14:paraId="730F313E" w14:textId="3AA7FBFF" w:rsidR="00214256" w:rsidRDefault="00214256" w:rsidP="00214256">
            <w:pPr>
              <w:pStyle w:val="ListParagraph"/>
              <w:spacing w:after="120"/>
              <w:ind w:left="0"/>
              <w:contextualSpacing w:val="0"/>
              <w:jc w:val="center"/>
            </w:pPr>
            <w:r w:rsidRPr="00521223">
              <w:t>Prügikast 150L (kataloog 1)</w:t>
            </w:r>
          </w:p>
        </w:tc>
        <w:tc>
          <w:tcPr>
            <w:tcW w:w="5097" w:type="dxa"/>
            <w:vAlign w:val="center"/>
          </w:tcPr>
          <w:p w14:paraId="28E1060B" w14:textId="5E881CE4" w:rsidR="00214256" w:rsidRDefault="00214256" w:rsidP="00214256">
            <w:pPr>
              <w:pStyle w:val="ListParagraph"/>
              <w:spacing w:after="120"/>
              <w:ind w:left="0"/>
              <w:contextualSpacing w:val="0"/>
              <w:jc w:val="center"/>
            </w:pPr>
            <w:r w:rsidRPr="00901055">
              <w:t>joonis EK-7-17 (Kaguhaldus OÜ, töö nr 791-1117, "Väikevormide kataloog 1.")</w:t>
            </w:r>
          </w:p>
        </w:tc>
      </w:tr>
      <w:tr w:rsidR="00214256" w14:paraId="2AB5750A" w14:textId="77777777" w:rsidTr="00214256">
        <w:tc>
          <w:tcPr>
            <w:tcW w:w="846" w:type="dxa"/>
            <w:vAlign w:val="center"/>
          </w:tcPr>
          <w:p w14:paraId="25F2ADA7" w14:textId="69784EE5" w:rsidR="00214256" w:rsidRDefault="00214256" w:rsidP="00214256">
            <w:pPr>
              <w:pStyle w:val="ListParagraph"/>
              <w:spacing w:after="120"/>
              <w:ind w:left="0"/>
              <w:contextualSpacing w:val="0"/>
              <w:jc w:val="center"/>
            </w:pPr>
            <w:r w:rsidRPr="00521223">
              <w:t>11</w:t>
            </w:r>
          </w:p>
        </w:tc>
        <w:tc>
          <w:tcPr>
            <w:tcW w:w="3118" w:type="dxa"/>
            <w:vAlign w:val="center"/>
          </w:tcPr>
          <w:p w14:paraId="69FC97DD" w14:textId="5038EF15" w:rsidR="00214256" w:rsidRDefault="00214256" w:rsidP="00214256">
            <w:pPr>
              <w:pStyle w:val="ListParagraph"/>
              <w:spacing w:after="120"/>
              <w:ind w:left="0"/>
              <w:contextualSpacing w:val="0"/>
              <w:jc w:val="center"/>
            </w:pPr>
            <w:r w:rsidRPr="00521223">
              <w:t xml:space="preserve">1-kohaline kuivkäimla Variant 1 – </w:t>
            </w:r>
            <w:proofErr w:type="spellStart"/>
            <w:r w:rsidRPr="00521223">
              <w:t>Ekolet</w:t>
            </w:r>
            <w:proofErr w:type="spellEnd"/>
            <w:r w:rsidRPr="00521223">
              <w:t xml:space="preserve"> </w:t>
            </w:r>
            <w:proofErr w:type="spellStart"/>
            <w:r w:rsidRPr="00521223">
              <w:t>Happy</w:t>
            </w:r>
            <w:proofErr w:type="spellEnd"/>
            <w:r w:rsidRPr="00521223">
              <w:t xml:space="preserve"> Loo (kataloog 1)</w:t>
            </w:r>
          </w:p>
        </w:tc>
        <w:tc>
          <w:tcPr>
            <w:tcW w:w="5097" w:type="dxa"/>
            <w:vAlign w:val="center"/>
          </w:tcPr>
          <w:p w14:paraId="1A5ADBF8" w14:textId="26C93983" w:rsidR="00214256" w:rsidRDefault="00214256" w:rsidP="00214256">
            <w:pPr>
              <w:pStyle w:val="ListParagraph"/>
              <w:spacing w:after="120"/>
              <w:ind w:left="0"/>
              <w:contextualSpacing w:val="0"/>
              <w:jc w:val="center"/>
            </w:pPr>
            <w:r w:rsidRPr="00901055">
              <w:t>joonised EK-7-18...EK-7-25 (Kaguhaldus OÜ, töö nr 791-1117, "Väikevormide kataloog 1.")</w:t>
            </w:r>
          </w:p>
        </w:tc>
      </w:tr>
      <w:tr w:rsidR="00214256" w14:paraId="244157A4" w14:textId="77777777" w:rsidTr="00214256">
        <w:tc>
          <w:tcPr>
            <w:tcW w:w="846" w:type="dxa"/>
            <w:vAlign w:val="center"/>
          </w:tcPr>
          <w:p w14:paraId="755FC096" w14:textId="2989CDC1" w:rsidR="00214256" w:rsidRDefault="00214256" w:rsidP="00214256">
            <w:pPr>
              <w:pStyle w:val="ListParagraph"/>
              <w:spacing w:after="120"/>
              <w:ind w:left="0"/>
              <w:contextualSpacing w:val="0"/>
              <w:jc w:val="center"/>
            </w:pPr>
            <w:r w:rsidRPr="00521223">
              <w:t>12</w:t>
            </w:r>
          </w:p>
        </w:tc>
        <w:tc>
          <w:tcPr>
            <w:tcW w:w="3118" w:type="dxa"/>
            <w:vAlign w:val="center"/>
          </w:tcPr>
          <w:p w14:paraId="756C3898" w14:textId="764FA907" w:rsidR="00214256" w:rsidRDefault="00214256" w:rsidP="00214256">
            <w:pPr>
              <w:pStyle w:val="ListParagraph"/>
              <w:spacing w:after="120"/>
              <w:ind w:left="0"/>
              <w:contextualSpacing w:val="0"/>
              <w:jc w:val="center"/>
            </w:pPr>
            <w:r w:rsidRPr="00521223">
              <w:t xml:space="preserve">1-kohaline kuivkäimla Variant 2 – BIOLAN </w:t>
            </w:r>
            <w:proofErr w:type="spellStart"/>
            <w:r w:rsidRPr="00521223">
              <w:t>Populett</w:t>
            </w:r>
            <w:proofErr w:type="spellEnd"/>
            <w:r w:rsidRPr="00521223">
              <w:t xml:space="preserve"> 200 (kataloog 1)</w:t>
            </w:r>
          </w:p>
        </w:tc>
        <w:tc>
          <w:tcPr>
            <w:tcW w:w="5097" w:type="dxa"/>
            <w:vAlign w:val="center"/>
          </w:tcPr>
          <w:p w14:paraId="53C41408" w14:textId="10B01289" w:rsidR="00214256" w:rsidRDefault="00214256" w:rsidP="00214256">
            <w:pPr>
              <w:pStyle w:val="ListParagraph"/>
              <w:spacing w:after="120"/>
              <w:ind w:left="0"/>
              <w:contextualSpacing w:val="0"/>
              <w:jc w:val="center"/>
            </w:pPr>
            <w:r w:rsidRPr="00901055">
              <w:t>joonised EK-7-18...EK-7-25 (Kaguhaldus OÜ, töö nr 791-1117, "Väikevormide kataloog 1.")</w:t>
            </w:r>
          </w:p>
        </w:tc>
      </w:tr>
      <w:tr w:rsidR="00214256" w14:paraId="71F9BA5E" w14:textId="77777777" w:rsidTr="00214256">
        <w:tc>
          <w:tcPr>
            <w:tcW w:w="846" w:type="dxa"/>
            <w:vAlign w:val="center"/>
          </w:tcPr>
          <w:p w14:paraId="42545973" w14:textId="5150D311" w:rsidR="00214256" w:rsidRDefault="00214256" w:rsidP="00214256">
            <w:pPr>
              <w:pStyle w:val="ListParagraph"/>
              <w:spacing w:after="120"/>
              <w:ind w:left="0"/>
              <w:contextualSpacing w:val="0"/>
              <w:jc w:val="center"/>
            </w:pPr>
            <w:r w:rsidRPr="00521223">
              <w:t>13</w:t>
            </w:r>
          </w:p>
        </w:tc>
        <w:tc>
          <w:tcPr>
            <w:tcW w:w="3118" w:type="dxa"/>
            <w:vAlign w:val="center"/>
          </w:tcPr>
          <w:p w14:paraId="38F86F1D" w14:textId="29344D91" w:rsidR="00214256" w:rsidRDefault="00214256" w:rsidP="00214256">
            <w:pPr>
              <w:pStyle w:val="ListParagraph"/>
              <w:spacing w:after="120"/>
              <w:ind w:left="0"/>
              <w:contextualSpacing w:val="0"/>
              <w:jc w:val="center"/>
            </w:pPr>
            <w:r w:rsidRPr="00521223">
              <w:t>Laud-pink katusega (</w:t>
            </w:r>
            <w:proofErr w:type="spellStart"/>
            <w:r w:rsidRPr="00521223">
              <w:t>Kauksi</w:t>
            </w:r>
            <w:proofErr w:type="spellEnd"/>
            <w:r w:rsidRPr="00521223">
              <w:t xml:space="preserve"> pinklaud katusega, erijoonis)</w:t>
            </w:r>
          </w:p>
        </w:tc>
        <w:tc>
          <w:tcPr>
            <w:tcW w:w="5097" w:type="dxa"/>
            <w:vAlign w:val="center"/>
          </w:tcPr>
          <w:p w14:paraId="2DCB7950" w14:textId="4DC3D13C" w:rsidR="00214256" w:rsidRDefault="00214256" w:rsidP="00214256">
            <w:pPr>
              <w:pStyle w:val="ListParagraph"/>
              <w:spacing w:after="120"/>
              <w:ind w:left="0"/>
              <w:contextualSpacing w:val="0"/>
              <w:jc w:val="center"/>
            </w:pPr>
            <w:r w:rsidRPr="00901055">
              <w:t>Lisa 1 joonis katusega pink-laud (</w:t>
            </w:r>
            <w:proofErr w:type="spellStart"/>
            <w:r w:rsidRPr="00901055">
              <w:t>Kauksi</w:t>
            </w:r>
            <w:proofErr w:type="spellEnd"/>
            <w:r w:rsidRPr="00901055">
              <w:t>) (OÜ Märja)</w:t>
            </w:r>
          </w:p>
        </w:tc>
      </w:tr>
      <w:tr w:rsidR="00214256" w14:paraId="1F86205A" w14:textId="77777777" w:rsidTr="00214256">
        <w:tc>
          <w:tcPr>
            <w:tcW w:w="846" w:type="dxa"/>
            <w:vAlign w:val="center"/>
          </w:tcPr>
          <w:p w14:paraId="37A8DAF2" w14:textId="0197BDE1" w:rsidR="00214256" w:rsidRDefault="00214256" w:rsidP="00214256">
            <w:pPr>
              <w:pStyle w:val="ListParagraph"/>
              <w:spacing w:after="120"/>
              <w:ind w:left="0"/>
              <w:contextualSpacing w:val="0"/>
              <w:jc w:val="center"/>
            </w:pPr>
            <w:r w:rsidRPr="00521223">
              <w:t>14</w:t>
            </w:r>
          </w:p>
        </w:tc>
        <w:tc>
          <w:tcPr>
            <w:tcW w:w="3118" w:type="dxa"/>
            <w:vAlign w:val="center"/>
          </w:tcPr>
          <w:p w14:paraId="63E435C0" w14:textId="2A6BDD8A" w:rsidR="00214256" w:rsidRDefault="00214256" w:rsidP="00214256">
            <w:pPr>
              <w:pStyle w:val="ListParagraph"/>
              <w:spacing w:after="120"/>
              <w:ind w:left="0"/>
              <w:contextualSpacing w:val="0"/>
              <w:jc w:val="center"/>
            </w:pPr>
            <w:r w:rsidRPr="00521223">
              <w:t>Laud-pink (OÜ Märja, erijoonis)</w:t>
            </w:r>
          </w:p>
        </w:tc>
        <w:tc>
          <w:tcPr>
            <w:tcW w:w="5097" w:type="dxa"/>
            <w:vAlign w:val="center"/>
          </w:tcPr>
          <w:p w14:paraId="44EEFDA9" w14:textId="6C3EBEDD" w:rsidR="00214256" w:rsidRDefault="00214256" w:rsidP="00214256">
            <w:pPr>
              <w:pStyle w:val="ListParagraph"/>
              <w:spacing w:after="120"/>
              <w:ind w:left="0"/>
              <w:contextualSpacing w:val="0"/>
              <w:jc w:val="center"/>
            </w:pPr>
            <w:r w:rsidRPr="00901055">
              <w:t>Lisa 2 joonis laud-pink (OÜ Märja)</w:t>
            </w:r>
          </w:p>
        </w:tc>
      </w:tr>
      <w:tr w:rsidR="00214256" w14:paraId="235D0527" w14:textId="77777777" w:rsidTr="00214256">
        <w:tc>
          <w:tcPr>
            <w:tcW w:w="846" w:type="dxa"/>
            <w:vAlign w:val="center"/>
          </w:tcPr>
          <w:p w14:paraId="54102C92" w14:textId="43CC677F" w:rsidR="00214256" w:rsidRDefault="00214256" w:rsidP="00214256">
            <w:pPr>
              <w:pStyle w:val="ListParagraph"/>
              <w:spacing w:after="120"/>
              <w:ind w:left="0"/>
              <w:contextualSpacing w:val="0"/>
              <w:jc w:val="center"/>
            </w:pPr>
            <w:r w:rsidRPr="00521223">
              <w:t>15</w:t>
            </w:r>
          </w:p>
        </w:tc>
        <w:tc>
          <w:tcPr>
            <w:tcW w:w="3118" w:type="dxa"/>
            <w:vAlign w:val="center"/>
          </w:tcPr>
          <w:p w14:paraId="0B8AC2CC" w14:textId="2D65D803" w:rsidR="00214256" w:rsidRDefault="00214256" w:rsidP="00214256">
            <w:pPr>
              <w:pStyle w:val="ListParagraph"/>
              <w:spacing w:after="120"/>
              <w:ind w:left="0"/>
              <w:contextualSpacing w:val="0"/>
              <w:jc w:val="center"/>
            </w:pPr>
            <w:r w:rsidRPr="00521223">
              <w:t>Poolpalgist pink (kataloog 1)</w:t>
            </w:r>
          </w:p>
        </w:tc>
        <w:tc>
          <w:tcPr>
            <w:tcW w:w="5097" w:type="dxa"/>
            <w:vAlign w:val="center"/>
          </w:tcPr>
          <w:p w14:paraId="655FB2D8" w14:textId="3E2D1CD8" w:rsidR="00214256" w:rsidRDefault="00214256" w:rsidP="00214256">
            <w:pPr>
              <w:pStyle w:val="ListParagraph"/>
              <w:spacing w:after="120"/>
              <w:ind w:left="0"/>
              <w:contextualSpacing w:val="0"/>
              <w:jc w:val="center"/>
            </w:pPr>
            <w:r w:rsidRPr="00901055">
              <w:t>joonis EK-7-07 (Kaguhaldus OÜ, töö nr 791-1117, "Väikevormide kataloog")</w:t>
            </w:r>
          </w:p>
        </w:tc>
      </w:tr>
      <w:tr w:rsidR="00214256" w14:paraId="105E3822" w14:textId="77777777" w:rsidTr="00214256">
        <w:tc>
          <w:tcPr>
            <w:tcW w:w="846" w:type="dxa"/>
            <w:vAlign w:val="center"/>
          </w:tcPr>
          <w:p w14:paraId="41BE0CC7" w14:textId="64E139F6" w:rsidR="00214256" w:rsidRDefault="00214256" w:rsidP="00214256">
            <w:pPr>
              <w:pStyle w:val="ListParagraph"/>
              <w:spacing w:after="120"/>
              <w:ind w:left="0"/>
              <w:contextualSpacing w:val="0"/>
              <w:jc w:val="center"/>
            </w:pPr>
            <w:r w:rsidRPr="00521223">
              <w:t>16</w:t>
            </w:r>
          </w:p>
        </w:tc>
        <w:tc>
          <w:tcPr>
            <w:tcW w:w="3118" w:type="dxa"/>
            <w:vAlign w:val="center"/>
          </w:tcPr>
          <w:p w14:paraId="32FD03A3" w14:textId="611934D6" w:rsidR="00214256" w:rsidRDefault="00214256" w:rsidP="00214256">
            <w:pPr>
              <w:pStyle w:val="ListParagraph"/>
              <w:spacing w:after="120"/>
              <w:ind w:left="0"/>
              <w:contextualSpacing w:val="0"/>
              <w:jc w:val="center"/>
            </w:pPr>
            <w:r w:rsidRPr="00521223">
              <w:t>Poolpalgist pink (kataloog 2)</w:t>
            </w:r>
          </w:p>
        </w:tc>
        <w:tc>
          <w:tcPr>
            <w:tcW w:w="5097" w:type="dxa"/>
            <w:vAlign w:val="center"/>
          </w:tcPr>
          <w:p w14:paraId="2F8159C9" w14:textId="63B86E59" w:rsidR="00214256" w:rsidRDefault="00214256" w:rsidP="00214256">
            <w:pPr>
              <w:pStyle w:val="ListParagraph"/>
              <w:spacing w:after="120"/>
              <w:ind w:left="0"/>
              <w:contextualSpacing w:val="0"/>
              <w:jc w:val="center"/>
            </w:pPr>
            <w:r w:rsidRPr="00901055">
              <w:t>joonis EK-7-01 (Kaguhaldus OÜ, töö nr 1035-0720; "Väikevormide kataloog 2")</w:t>
            </w:r>
          </w:p>
        </w:tc>
      </w:tr>
      <w:tr w:rsidR="00214256" w14:paraId="6DF190C0" w14:textId="77777777" w:rsidTr="00214256">
        <w:tc>
          <w:tcPr>
            <w:tcW w:w="846" w:type="dxa"/>
            <w:vAlign w:val="center"/>
          </w:tcPr>
          <w:p w14:paraId="35F16A4D" w14:textId="4D053073" w:rsidR="00214256" w:rsidRDefault="00214256" w:rsidP="00214256">
            <w:pPr>
              <w:pStyle w:val="ListParagraph"/>
              <w:spacing w:after="120"/>
              <w:ind w:left="0"/>
              <w:contextualSpacing w:val="0"/>
              <w:jc w:val="center"/>
            </w:pPr>
            <w:r w:rsidRPr="00521223">
              <w:t>17</w:t>
            </w:r>
          </w:p>
        </w:tc>
        <w:tc>
          <w:tcPr>
            <w:tcW w:w="3118" w:type="dxa"/>
            <w:vAlign w:val="center"/>
          </w:tcPr>
          <w:p w14:paraId="0987CED0" w14:textId="0C6A70C7" w:rsidR="00214256" w:rsidRDefault="00214256" w:rsidP="00214256">
            <w:pPr>
              <w:pStyle w:val="ListParagraph"/>
              <w:spacing w:after="120"/>
              <w:ind w:left="0"/>
              <w:contextualSpacing w:val="0"/>
              <w:jc w:val="center"/>
            </w:pPr>
            <w:r w:rsidRPr="00521223">
              <w:t>Laud-pink (kataloog 1)</w:t>
            </w:r>
          </w:p>
        </w:tc>
        <w:tc>
          <w:tcPr>
            <w:tcW w:w="5097" w:type="dxa"/>
            <w:vAlign w:val="center"/>
          </w:tcPr>
          <w:p w14:paraId="3A15B5F0" w14:textId="356E2B0B" w:rsidR="00214256" w:rsidRDefault="00214256" w:rsidP="00214256">
            <w:pPr>
              <w:pStyle w:val="ListParagraph"/>
              <w:spacing w:after="120"/>
              <w:ind w:left="0"/>
              <w:contextualSpacing w:val="0"/>
              <w:jc w:val="center"/>
            </w:pPr>
            <w:r w:rsidRPr="00901055">
              <w:t>joonised EK-7-13 ja EK-7-14 (Kaguhaldus OÜ, töö nr 791-1117, "Väikevormide kataloog 1")</w:t>
            </w:r>
          </w:p>
        </w:tc>
      </w:tr>
      <w:tr w:rsidR="00214256" w14:paraId="59B2D7EF" w14:textId="77777777" w:rsidTr="00214256">
        <w:tc>
          <w:tcPr>
            <w:tcW w:w="846" w:type="dxa"/>
            <w:vAlign w:val="center"/>
          </w:tcPr>
          <w:p w14:paraId="7E457407" w14:textId="2D9118C2" w:rsidR="00214256" w:rsidRDefault="00214256" w:rsidP="00214256">
            <w:pPr>
              <w:pStyle w:val="ListParagraph"/>
              <w:spacing w:after="120"/>
              <w:ind w:left="0"/>
              <w:contextualSpacing w:val="0"/>
              <w:jc w:val="center"/>
            </w:pPr>
            <w:r w:rsidRPr="00521223">
              <w:t>18</w:t>
            </w:r>
          </w:p>
        </w:tc>
        <w:tc>
          <w:tcPr>
            <w:tcW w:w="3118" w:type="dxa"/>
            <w:vAlign w:val="center"/>
          </w:tcPr>
          <w:p w14:paraId="49812847" w14:textId="7CA6EFA2" w:rsidR="00214256" w:rsidRDefault="00214256" w:rsidP="00214256">
            <w:pPr>
              <w:pStyle w:val="ListParagraph"/>
              <w:spacing w:after="120"/>
              <w:ind w:left="0"/>
              <w:contextualSpacing w:val="0"/>
              <w:jc w:val="center"/>
            </w:pPr>
            <w:r w:rsidRPr="00521223">
              <w:t>Laud-pink (Variant 1, kataloog 2)</w:t>
            </w:r>
          </w:p>
        </w:tc>
        <w:tc>
          <w:tcPr>
            <w:tcW w:w="5097" w:type="dxa"/>
            <w:vAlign w:val="center"/>
          </w:tcPr>
          <w:p w14:paraId="7AF30FD2" w14:textId="5E760F40" w:rsidR="00214256" w:rsidRDefault="00214256" w:rsidP="00214256">
            <w:pPr>
              <w:pStyle w:val="ListParagraph"/>
              <w:spacing w:after="120"/>
              <w:ind w:left="0"/>
              <w:contextualSpacing w:val="0"/>
              <w:jc w:val="center"/>
            </w:pPr>
            <w:r w:rsidRPr="00901055">
              <w:t>joonis EK-7-02 (Kaguhaldus OÜ, töö nr 1035-0720; "Väikevormide kataloog 2")</w:t>
            </w:r>
          </w:p>
        </w:tc>
      </w:tr>
      <w:tr w:rsidR="00214256" w14:paraId="4877941F" w14:textId="77777777" w:rsidTr="00214256">
        <w:tc>
          <w:tcPr>
            <w:tcW w:w="846" w:type="dxa"/>
            <w:vAlign w:val="center"/>
          </w:tcPr>
          <w:p w14:paraId="1B834FAA" w14:textId="6EA85CD5" w:rsidR="00214256" w:rsidRDefault="00214256" w:rsidP="00214256">
            <w:pPr>
              <w:pStyle w:val="ListParagraph"/>
              <w:spacing w:after="120"/>
              <w:ind w:left="0"/>
              <w:contextualSpacing w:val="0"/>
              <w:jc w:val="center"/>
            </w:pPr>
            <w:r w:rsidRPr="00521223">
              <w:t>19</w:t>
            </w:r>
          </w:p>
        </w:tc>
        <w:tc>
          <w:tcPr>
            <w:tcW w:w="3118" w:type="dxa"/>
            <w:vAlign w:val="center"/>
          </w:tcPr>
          <w:p w14:paraId="1793F8D0" w14:textId="72AD17E9" w:rsidR="00214256" w:rsidRDefault="00214256" w:rsidP="00214256">
            <w:pPr>
              <w:pStyle w:val="ListParagraph"/>
              <w:spacing w:after="120"/>
              <w:ind w:left="0"/>
              <w:contextualSpacing w:val="0"/>
              <w:jc w:val="center"/>
            </w:pPr>
            <w:r w:rsidRPr="00521223">
              <w:t>Laud-pink (variant 2, kataloog 2)</w:t>
            </w:r>
          </w:p>
        </w:tc>
        <w:tc>
          <w:tcPr>
            <w:tcW w:w="5097" w:type="dxa"/>
            <w:vAlign w:val="center"/>
          </w:tcPr>
          <w:p w14:paraId="22BD050D" w14:textId="7233E450" w:rsidR="00214256" w:rsidRDefault="00214256" w:rsidP="00214256">
            <w:pPr>
              <w:pStyle w:val="ListParagraph"/>
              <w:spacing w:after="120"/>
              <w:ind w:left="0"/>
              <w:contextualSpacing w:val="0"/>
              <w:jc w:val="center"/>
            </w:pPr>
            <w:r w:rsidRPr="00901055">
              <w:t>joonis EK-7-03 (Kaguhaldus OÜ, töö nr 1035-0720; "Väikevormide kataloog 2")</w:t>
            </w:r>
          </w:p>
        </w:tc>
      </w:tr>
      <w:tr w:rsidR="00214256" w14:paraId="1BA86DE9" w14:textId="77777777" w:rsidTr="00214256">
        <w:tc>
          <w:tcPr>
            <w:tcW w:w="846" w:type="dxa"/>
            <w:vAlign w:val="center"/>
          </w:tcPr>
          <w:p w14:paraId="2136E0C5" w14:textId="153C0745" w:rsidR="00214256" w:rsidRDefault="00214256" w:rsidP="00214256">
            <w:pPr>
              <w:pStyle w:val="ListParagraph"/>
              <w:spacing w:after="120"/>
              <w:ind w:left="0"/>
              <w:contextualSpacing w:val="0"/>
              <w:jc w:val="center"/>
            </w:pPr>
            <w:r w:rsidRPr="00521223">
              <w:t>20</w:t>
            </w:r>
          </w:p>
        </w:tc>
        <w:tc>
          <w:tcPr>
            <w:tcW w:w="3118" w:type="dxa"/>
            <w:vAlign w:val="center"/>
          </w:tcPr>
          <w:p w14:paraId="5159A51B" w14:textId="1476C51A" w:rsidR="00214256" w:rsidRDefault="00214256" w:rsidP="00214256">
            <w:pPr>
              <w:pStyle w:val="ListParagraph"/>
              <w:spacing w:after="120"/>
              <w:ind w:left="0"/>
              <w:contextualSpacing w:val="0"/>
              <w:jc w:val="center"/>
            </w:pPr>
            <w:r w:rsidRPr="00521223">
              <w:t>Laud-pink varjualusega (kataloog 1)</w:t>
            </w:r>
          </w:p>
        </w:tc>
        <w:tc>
          <w:tcPr>
            <w:tcW w:w="5097" w:type="dxa"/>
            <w:vAlign w:val="center"/>
          </w:tcPr>
          <w:p w14:paraId="771FD7D8" w14:textId="4BCAB7A4" w:rsidR="00214256" w:rsidRDefault="00214256" w:rsidP="00214256">
            <w:pPr>
              <w:pStyle w:val="ListParagraph"/>
              <w:spacing w:after="120"/>
              <w:ind w:left="0"/>
              <w:contextualSpacing w:val="0"/>
              <w:jc w:val="center"/>
            </w:pPr>
            <w:r w:rsidRPr="00901055">
              <w:t>joonised EK-7-15 ja EK-7-16 (Kaguhaldus OÜ, töö nr 791-1117, "Väikevormide kataloog 1")</w:t>
            </w:r>
          </w:p>
        </w:tc>
      </w:tr>
      <w:tr w:rsidR="00214256" w14:paraId="6F270019" w14:textId="77777777" w:rsidTr="00214256">
        <w:tc>
          <w:tcPr>
            <w:tcW w:w="846" w:type="dxa"/>
            <w:vAlign w:val="center"/>
          </w:tcPr>
          <w:p w14:paraId="1F4863AC" w14:textId="2405C290" w:rsidR="00214256" w:rsidRDefault="00214256" w:rsidP="00214256">
            <w:pPr>
              <w:pStyle w:val="ListParagraph"/>
              <w:spacing w:after="120"/>
              <w:ind w:left="0"/>
              <w:contextualSpacing w:val="0"/>
              <w:jc w:val="center"/>
            </w:pPr>
            <w:r w:rsidRPr="00521223">
              <w:t>21</w:t>
            </w:r>
          </w:p>
        </w:tc>
        <w:tc>
          <w:tcPr>
            <w:tcW w:w="3118" w:type="dxa"/>
            <w:vAlign w:val="center"/>
          </w:tcPr>
          <w:p w14:paraId="37246F8A" w14:textId="54D9A931" w:rsidR="00214256" w:rsidRDefault="00214256" w:rsidP="00214256">
            <w:pPr>
              <w:pStyle w:val="ListParagraph"/>
              <w:spacing w:after="120"/>
              <w:ind w:left="0"/>
              <w:contextualSpacing w:val="0"/>
              <w:jc w:val="center"/>
            </w:pPr>
            <w:r w:rsidRPr="00521223">
              <w:t>Laud-pink varjualusega (variant 1, kataloog 2)</w:t>
            </w:r>
          </w:p>
        </w:tc>
        <w:tc>
          <w:tcPr>
            <w:tcW w:w="5097" w:type="dxa"/>
            <w:vAlign w:val="center"/>
          </w:tcPr>
          <w:p w14:paraId="0BD7C180" w14:textId="3AF3DBAE" w:rsidR="00214256" w:rsidRDefault="00214256" w:rsidP="00214256">
            <w:pPr>
              <w:pStyle w:val="ListParagraph"/>
              <w:spacing w:after="120"/>
              <w:ind w:left="0"/>
              <w:contextualSpacing w:val="0"/>
              <w:jc w:val="center"/>
            </w:pPr>
            <w:r w:rsidRPr="00901055">
              <w:t>joonised EK-7-04 (Kaguhaldus OÜ, töö nr 1035-0720; "Väikevormide kataloog 2")</w:t>
            </w:r>
          </w:p>
        </w:tc>
      </w:tr>
      <w:tr w:rsidR="00214256" w14:paraId="3623A2BE" w14:textId="77777777" w:rsidTr="00214256">
        <w:tc>
          <w:tcPr>
            <w:tcW w:w="846" w:type="dxa"/>
            <w:vAlign w:val="center"/>
          </w:tcPr>
          <w:p w14:paraId="2DB4173A" w14:textId="58382594" w:rsidR="00214256" w:rsidRDefault="00214256" w:rsidP="00214256">
            <w:pPr>
              <w:pStyle w:val="ListParagraph"/>
              <w:spacing w:after="120"/>
              <w:ind w:left="0"/>
              <w:contextualSpacing w:val="0"/>
              <w:jc w:val="center"/>
            </w:pPr>
            <w:r w:rsidRPr="00521223">
              <w:t>22</w:t>
            </w:r>
          </w:p>
        </w:tc>
        <w:tc>
          <w:tcPr>
            <w:tcW w:w="3118" w:type="dxa"/>
            <w:vAlign w:val="center"/>
          </w:tcPr>
          <w:p w14:paraId="70EBD63F" w14:textId="7BDAA926" w:rsidR="00214256" w:rsidRDefault="00214256" w:rsidP="00214256">
            <w:pPr>
              <w:pStyle w:val="ListParagraph"/>
              <w:spacing w:after="120"/>
              <w:ind w:left="0"/>
              <w:contextualSpacing w:val="0"/>
              <w:jc w:val="center"/>
            </w:pPr>
            <w:r w:rsidRPr="00521223">
              <w:t>Laud-pink varjualusega (variant 2, kataloog 2)</w:t>
            </w:r>
          </w:p>
        </w:tc>
        <w:tc>
          <w:tcPr>
            <w:tcW w:w="5097" w:type="dxa"/>
            <w:vAlign w:val="center"/>
          </w:tcPr>
          <w:p w14:paraId="22872859" w14:textId="383F7887" w:rsidR="00214256" w:rsidRDefault="00214256" w:rsidP="00214256">
            <w:pPr>
              <w:pStyle w:val="ListParagraph"/>
              <w:spacing w:after="120"/>
              <w:ind w:left="0"/>
              <w:contextualSpacing w:val="0"/>
              <w:jc w:val="center"/>
            </w:pPr>
            <w:r w:rsidRPr="00901055">
              <w:t>Joonis TP_EK_7_05_LaudPinkVarjualune2 (Kaguhaldus OÜ töö (Väikevormide kataloog 2(2020)\10350720_RMKväikevormid2...)</w:t>
            </w:r>
          </w:p>
        </w:tc>
      </w:tr>
      <w:tr w:rsidR="00214256" w14:paraId="057716E7" w14:textId="77777777" w:rsidTr="00214256">
        <w:tc>
          <w:tcPr>
            <w:tcW w:w="846" w:type="dxa"/>
            <w:vAlign w:val="center"/>
          </w:tcPr>
          <w:p w14:paraId="0666C317" w14:textId="7D60E654" w:rsidR="00214256" w:rsidRDefault="00214256" w:rsidP="00214256">
            <w:pPr>
              <w:pStyle w:val="ListParagraph"/>
              <w:spacing w:after="120"/>
              <w:ind w:left="0"/>
              <w:contextualSpacing w:val="0"/>
              <w:jc w:val="center"/>
            </w:pPr>
            <w:r w:rsidRPr="00521223">
              <w:t>23</w:t>
            </w:r>
          </w:p>
        </w:tc>
        <w:tc>
          <w:tcPr>
            <w:tcW w:w="3118" w:type="dxa"/>
            <w:vAlign w:val="center"/>
          </w:tcPr>
          <w:p w14:paraId="2F570693" w14:textId="562A06B0" w:rsidR="00214256" w:rsidRDefault="00214256" w:rsidP="00214256">
            <w:pPr>
              <w:pStyle w:val="ListParagraph"/>
              <w:spacing w:after="120"/>
              <w:ind w:left="0"/>
              <w:contextualSpacing w:val="0"/>
              <w:jc w:val="center"/>
            </w:pPr>
            <w:r w:rsidRPr="00521223">
              <w:t>1-kohaline kuivkäimla (maa-aluse kogumismahutiga, kataloog 2)</w:t>
            </w:r>
          </w:p>
        </w:tc>
        <w:tc>
          <w:tcPr>
            <w:tcW w:w="5097" w:type="dxa"/>
            <w:vAlign w:val="center"/>
          </w:tcPr>
          <w:p w14:paraId="38A3F83D" w14:textId="75FFB678" w:rsidR="00214256" w:rsidRDefault="00214256" w:rsidP="00214256">
            <w:pPr>
              <w:pStyle w:val="ListParagraph"/>
              <w:spacing w:after="120"/>
              <w:ind w:left="0"/>
              <w:contextualSpacing w:val="0"/>
              <w:jc w:val="center"/>
            </w:pPr>
            <w:r w:rsidRPr="00901055">
              <w:t>joonised EK-7-06, EK-7-07 ja EK-7-08 (Kaguhaldus OÜ, töö nr 1035-0720; "Väikevormide kataloog 2")</w:t>
            </w:r>
          </w:p>
        </w:tc>
      </w:tr>
      <w:tr w:rsidR="00214256" w14:paraId="113B167C" w14:textId="77777777" w:rsidTr="00214256">
        <w:tc>
          <w:tcPr>
            <w:tcW w:w="846" w:type="dxa"/>
            <w:vAlign w:val="center"/>
          </w:tcPr>
          <w:p w14:paraId="0FF15D21" w14:textId="74B71328" w:rsidR="00214256" w:rsidRDefault="00214256" w:rsidP="00214256">
            <w:pPr>
              <w:pStyle w:val="ListParagraph"/>
              <w:spacing w:after="120"/>
              <w:ind w:left="0"/>
              <w:contextualSpacing w:val="0"/>
              <w:jc w:val="center"/>
            </w:pPr>
            <w:r w:rsidRPr="00521223">
              <w:lastRenderedPageBreak/>
              <w:t>24</w:t>
            </w:r>
          </w:p>
        </w:tc>
        <w:tc>
          <w:tcPr>
            <w:tcW w:w="3118" w:type="dxa"/>
            <w:vAlign w:val="center"/>
          </w:tcPr>
          <w:p w14:paraId="398E75E2" w14:textId="3BEA1615" w:rsidR="00214256" w:rsidRDefault="00214256" w:rsidP="00214256">
            <w:pPr>
              <w:pStyle w:val="ListParagraph"/>
              <w:spacing w:after="120"/>
              <w:ind w:left="0"/>
              <w:contextualSpacing w:val="0"/>
              <w:jc w:val="center"/>
            </w:pPr>
            <w:r w:rsidRPr="00521223">
              <w:t>1-kohaline kuivkäimla koos lõkkepuudekohaga/ erijoonis- maa-aluse kogumismahutiga</w:t>
            </w:r>
          </w:p>
        </w:tc>
        <w:tc>
          <w:tcPr>
            <w:tcW w:w="5097" w:type="dxa"/>
            <w:vAlign w:val="center"/>
          </w:tcPr>
          <w:p w14:paraId="294D301A" w14:textId="6E081B38" w:rsidR="00214256" w:rsidRDefault="00214256" w:rsidP="00214256">
            <w:pPr>
              <w:pStyle w:val="ListParagraph"/>
              <w:spacing w:after="120"/>
              <w:ind w:left="0"/>
              <w:contextualSpacing w:val="0"/>
              <w:jc w:val="center"/>
            </w:pPr>
            <w:r w:rsidRPr="00901055">
              <w:t>Lisa 3 joonised A5-A9, A21-A24, materjalide kokkuvõte 2 (Henri Projekt, töö nr 548-14)</w:t>
            </w:r>
          </w:p>
        </w:tc>
      </w:tr>
      <w:tr w:rsidR="00214256" w14:paraId="4F9DFFD9" w14:textId="77777777" w:rsidTr="00214256">
        <w:tc>
          <w:tcPr>
            <w:tcW w:w="846" w:type="dxa"/>
            <w:vAlign w:val="center"/>
          </w:tcPr>
          <w:p w14:paraId="5555D128" w14:textId="16395D1F" w:rsidR="00214256" w:rsidRDefault="00214256" w:rsidP="00214256">
            <w:pPr>
              <w:pStyle w:val="ListParagraph"/>
              <w:spacing w:after="120"/>
              <w:ind w:left="0"/>
              <w:contextualSpacing w:val="0"/>
              <w:jc w:val="center"/>
            </w:pPr>
            <w:r w:rsidRPr="00521223">
              <w:t>25</w:t>
            </w:r>
          </w:p>
        </w:tc>
        <w:tc>
          <w:tcPr>
            <w:tcW w:w="3118" w:type="dxa"/>
            <w:vAlign w:val="center"/>
          </w:tcPr>
          <w:p w14:paraId="5845D58E" w14:textId="37245433" w:rsidR="00214256" w:rsidRDefault="00214256" w:rsidP="00214256">
            <w:pPr>
              <w:pStyle w:val="ListParagraph"/>
              <w:spacing w:after="120"/>
              <w:ind w:left="0"/>
              <w:contextualSpacing w:val="0"/>
              <w:jc w:val="center"/>
            </w:pPr>
            <w:r w:rsidRPr="00521223">
              <w:t>1-kohaline kuivkäimla/ variant 3 – BIOLAN ECO 200 (kataloog 1)</w:t>
            </w:r>
          </w:p>
        </w:tc>
        <w:tc>
          <w:tcPr>
            <w:tcW w:w="5097" w:type="dxa"/>
            <w:vAlign w:val="center"/>
          </w:tcPr>
          <w:p w14:paraId="0A1E8341" w14:textId="48091679" w:rsidR="00214256" w:rsidRDefault="00214256" w:rsidP="00214256">
            <w:pPr>
              <w:pStyle w:val="ListParagraph"/>
              <w:spacing w:after="120"/>
              <w:ind w:left="0"/>
              <w:contextualSpacing w:val="0"/>
              <w:jc w:val="center"/>
            </w:pPr>
            <w:r w:rsidRPr="00901055">
              <w:t>joonised EK-7-18...EK-7-25 (Kaguhaldus OÜ, töö nr 791-1117, "Väikevormide kataloog 1")</w:t>
            </w:r>
          </w:p>
        </w:tc>
      </w:tr>
      <w:tr w:rsidR="00214256" w14:paraId="26CA7A1F" w14:textId="77777777" w:rsidTr="00214256">
        <w:tc>
          <w:tcPr>
            <w:tcW w:w="846" w:type="dxa"/>
            <w:vAlign w:val="center"/>
          </w:tcPr>
          <w:p w14:paraId="12E07FC2" w14:textId="42E7E30F" w:rsidR="00214256" w:rsidRDefault="00214256" w:rsidP="00214256">
            <w:pPr>
              <w:pStyle w:val="ListParagraph"/>
              <w:spacing w:after="120"/>
              <w:ind w:left="0"/>
              <w:contextualSpacing w:val="0"/>
              <w:jc w:val="center"/>
            </w:pPr>
            <w:r w:rsidRPr="00521223">
              <w:t>26</w:t>
            </w:r>
          </w:p>
        </w:tc>
        <w:tc>
          <w:tcPr>
            <w:tcW w:w="3118" w:type="dxa"/>
            <w:vAlign w:val="center"/>
          </w:tcPr>
          <w:p w14:paraId="4992007B" w14:textId="429F3353" w:rsidR="00214256" w:rsidRDefault="00214256" w:rsidP="00214256">
            <w:pPr>
              <w:pStyle w:val="ListParagraph"/>
              <w:spacing w:after="120"/>
              <w:ind w:left="0"/>
              <w:contextualSpacing w:val="0"/>
              <w:jc w:val="center"/>
            </w:pPr>
            <w:r w:rsidRPr="00521223">
              <w:t>1-kohaline kuivkäimla/ variant 4 - maa-aluse kogumismahutiga (kataloog 1)</w:t>
            </w:r>
          </w:p>
        </w:tc>
        <w:tc>
          <w:tcPr>
            <w:tcW w:w="5097" w:type="dxa"/>
            <w:vAlign w:val="center"/>
          </w:tcPr>
          <w:p w14:paraId="012941B5" w14:textId="1FB005C9" w:rsidR="00214256" w:rsidRDefault="00214256" w:rsidP="00214256">
            <w:pPr>
              <w:pStyle w:val="ListParagraph"/>
              <w:spacing w:after="120"/>
              <w:ind w:left="0"/>
              <w:contextualSpacing w:val="0"/>
              <w:jc w:val="center"/>
            </w:pPr>
            <w:r w:rsidRPr="00901055">
              <w:t>joonised EK-7-18...EK-7-25 (Kaguhaldus OÜ, töö nr 791-1117, "Väikevormide kataloog")</w:t>
            </w:r>
          </w:p>
        </w:tc>
      </w:tr>
      <w:tr w:rsidR="00214256" w14:paraId="326A0ABC" w14:textId="77777777" w:rsidTr="00214256">
        <w:tc>
          <w:tcPr>
            <w:tcW w:w="846" w:type="dxa"/>
            <w:vAlign w:val="center"/>
          </w:tcPr>
          <w:p w14:paraId="75CAA6B9" w14:textId="1A290313" w:rsidR="00214256" w:rsidRDefault="00214256" w:rsidP="00214256">
            <w:pPr>
              <w:pStyle w:val="ListParagraph"/>
              <w:spacing w:after="120"/>
              <w:ind w:left="0"/>
              <w:contextualSpacing w:val="0"/>
              <w:jc w:val="center"/>
            </w:pPr>
            <w:r w:rsidRPr="00521223">
              <w:t>27</w:t>
            </w:r>
          </w:p>
        </w:tc>
        <w:tc>
          <w:tcPr>
            <w:tcW w:w="3118" w:type="dxa"/>
            <w:vAlign w:val="center"/>
          </w:tcPr>
          <w:p w14:paraId="7A6AFB58" w14:textId="509CA7C0" w:rsidR="00214256" w:rsidRDefault="00214256" w:rsidP="00214256">
            <w:pPr>
              <w:pStyle w:val="ListParagraph"/>
              <w:spacing w:after="120"/>
              <w:ind w:left="0"/>
              <w:contextualSpacing w:val="0"/>
              <w:jc w:val="center"/>
            </w:pPr>
            <w:r w:rsidRPr="00521223">
              <w:t>2-kohaline kuivkäimla/ variant 1 – maa-aluse kogumismahutiga 2m3 (kataloog 1)</w:t>
            </w:r>
          </w:p>
        </w:tc>
        <w:tc>
          <w:tcPr>
            <w:tcW w:w="5097" w:type="dxa"/>
            <w:vAlign w:val="center"/>
          </w:tcPr>
          <w:p w14:paraId="75394DC9" w14:textId="3EDAC417" w:rsidR="00214256" w:rsidRDefault="00214256" w:rsidP="00214256">
            <w:pPr>
              <w:pStyle w:val="ListParagraph"/>
              <w:spacing w:after="120"/>
              <w:ind w:left="0"/>
              <w:contextualSpacing w:val="0"/>
              <w:jc w:val="center"/>
            </w:pPr>
            <w:r w:rsidRPr="00901055">
              <w:t>joonised EK-7-26 ja EK-7-27 (Kaguhaldus OÜ, töö nr 791-1117, "Väikevormide kataloog")</w:t>
            </w:r>
          </w:p>
        </w:tc>
      </w:tr>
      <w:tr w:rsidR="00214256" w14:paraId="2BACEB15" w14:textId="77777777" w:rsidTr="00214256">
        <w:tc>
          <w:tcPr>
            <w:tcW w:w="846" w:type="dxa"/>
            <w:vAlign w:val="center"/>
          </w:tcPr>
          <w:p w14:paraId="4E85E604" w14:textId="31F85699" w:rsidR="00214256" w:rsidRDefault="00214256" w:rsidP="00214256">
            <w:pPr>
              <w:pStyle w:val="ListParagraph"/>
              <w:spacing w:after="120"/>
              <w:ind w:left="0"/>
              <w:contextualSpacing w:val="0"/>
              <w:jc w:val="center"/>
            </w:pPr>
            <w:r w:rsidRPr="00521223">
              <w:t>28</w:t>
            </w:r>
          </w:p>
        </w:tc>
        <w:tc>
          <w:tcPr>
            <w:tcW w:w="3118" w:type="dxa"/>
            <w:vAlign w:val="center"/>
          </w:tcPr>
          <w:p w14:paraId="01D609FD" w14:textId="0270A54F" w:rsidR="00214256" w:rsidRDefault="00214256" w:rsidP="00214256">
            <w:pPr>
              <w:pStyle w:val="ListParagraph"/>
              <w:spacing w:after="120"/>
              <w:ind w:left="0"/>
              <w:contextualSpacing w:val="0"/>
              <w:jc w:val="center"/>
            </w:pPr>
            <w:r w:rsidRPr="00521223">
              <w:t>2-kohaline kuivkäimla (maa-alune kogumismahuti 2 m3, kataloog 2)</w:t>
            </w:r>
          </w:p>
        </w:tc>
        <w:tc>
          <w:tcPr>
            <w:tcW w:w="5097" w:type="dxa"/>
            <w:vAlign w:val="center"/>
          </w:tcPr>
          <w:p w14:paraId="0B49DCEB" w14:textId="69A1788D" w:rsidR="00214256" w:rsidRDefault="00214256" w:rsidP="00214256">
            <w:pPr>
              <w:pStyle w:val="ListParagraph"/>
              <w:spacing w:after="120"/>
              <w:ind w:left="0"/>
              <w:contextualSpacing w:val="0"/>
              <w:jc w:val="center"/>
            </w:pPr>
            <w:r w:rsidRPr="00901055">
              <w:t>joonised EK-7-09, EK-7-10 ja EK-7-11 (Kaguhaldus OÜ, töö nr 1035-0720; "Väikevormide kataloog 2")</w:t>
            </w:r>
          </w:p>
        </w:tc>
      </w:tr>
      <w:tr w:rsidR="00214256" w14:paraId="10FFC536" w14:textId="77777777" w:rsidTr="00214256">
        <w:tc>
          <w:tcPr>
            <w:tcW w:w="846" w:type="dxa"/>
            <w:vAlign w:val="center"/>
          </w:tcPr>
          <w:p w14:paraId="22079BF3" w14:textId="4751B84C" w:rsidR="00214256" w:rsidRDefault="00214256" w:rsidP="00214256">
            <w:pPr>
              <w:pStyle w:val="ListParagraph"/>
              <w:spacing w:after="120"/>
              <w:ind w:left="0"/>
              <w:contextualSpacing w:val="0"/>
              <w:jc w:val="center"/>
            </w:pPr>
            <w:r w:rsidRPr="00521223">
              <w:t>29</w:t>
            </w:r>
          </w:p>
        </w:tc>
        <w:tc>
          <w:tcPr>
            <w:tcW w:w="3118" w:type="dxa"/>
            <w:vAlign w:val="center"/>
          </w:tcPr>
          <w:p w14:paraId="18F67E07" w14:textId="27FE8E52" w:rsidR="00214256" w:rsidRDefault="00214256" w:rsidP="00214256">
            <w:pPr>
              <w:pStyle w:val="ListParagraph"/>
              <w:spacing w:after="120"/>
              <w:ind w:left="0"/>
              <w:contextualSpacing w:val="0"/>
              <w:jc w:val="center"/>
            </w:pPr>
            <w:r w:rsidRPr="00521223">
              <w:t>2-kohaline kuivkäimla (maa-alune kogumismahuti 3 m3, kataloog 2)</w:t>
            </w:r>
          </w:p>
        </w:tc>
        <w:tc>
          <w:tcPr>
            <w:tcW w:w="5097" w:type="dxa"/>
            <w:vAlign w:val="center"/>
          </w:tcPr>
          <w:p w14:paraId="434D8BFA" w14:textId="729A9D06" w:rsidR="00214256" w:rsidRDefault="00214256" w:rsidP="00214256">
            <w:pPr>
              <w:pStyle w:val="ListParagraph"/>
              <w:spacing w:after="120"/>
              <w:ind w:left="0"/>
              <w:contextualSpacing w:val="0"/>
              <w:jc w:val="center"/>
            </w:pPr>
            <w:r w:rsidRPr="00901055">
              <w:t>joonised EK-7-09, EK-7-10 ja EK-7-11 (Kaguhaldus OÜ, töö nr 1035-0720; "Väikevormide kataloog 2")</w:t>
            </w:r>
          </w:p>
        </w:tc>
      </w:tr>
      <w:tr w:rsidR="00214256" w14:paraId="30EC426C" w14:textId="77777777" w:rsidTr="00214256">
        <w:tc>
          <w:tcPr>
            <w:tcW w:w="846" w:type="dxa"/>
            <w:vAlign w:val="center"/>
          </w:tcPr>
          <w:p w14:paraId="310E5298" w14:textId="757CCF0C" w:rsidR="00214256" w:rsidRDefault="00214256" w:rsidP="00214256">
            <w:pPr>
              <w:pStyle w:val="ListParagraph"/>
              <w:spacing w:after="120"/>
              <w:ind w:left="0"/>
              <w:contextualSpacing w:val="0"/>
              <w:jc w:val="center"/>
            </w:pPr>
            <w:r w:rsidRPr="00521223">
              <w:t>30</w:t>
            </w:r>
          </w:p>
        </w:tc>
        <w:tc>
          <w:tcPr>
            <w:tcW w:w="3118" w:type="dxa"/>
            <w:vAlign w:val="center"/>
          </w:tcPr>
          <w:p w14:paraId="0D836F55" w14:textId="73FB6752" w:rsidR="00214256" w:rsidRDefault="00214256" w:rsidP="00214256">
            <w:pPr>
              <w:pStyle w:val="ListParagraph"/>
              <w:spacing w:after="120"/>
              <w:ind w:left="0"/>
              <w:contextualSpacing w:val="0"/>
              <w:jc w:val="center"/>
            </w:pPr>
            <w:r w:rsidRPr="00521223">
              <w:t>Rookatusega Laud-pink (Lääne-Eesti, erijoonis)</w:t>
            </w:r>
          </w:p>
        </w:tc>
        <w:tc>
          <w:tcPr>
            <w:tcW w:w="5097" w:type="dxa"/>
            <w:vAlign w:val="center"/>
          </w:tcPr>
          <w:p w14:paraId="0652C8C1" w14:textId="3086ED49" w:rsidR="00214256" w:rsidRDefault="00214256" w:rsidP="00214256">
            <w:pPr>
              <w:pStyle w:val="ListParagraph"/>
              <w:spacing w:after="120"/>
              <w:ind w:left="0"/>
              <w:contextualSpacing w:val="0"/>
              <w:jc w:val="center"/>
            </w:pPr>
            <w:r w:rsidRPr="00901055">
              <w:t xml:space="preserve">Lisa 6 Rookatusega </w:t>
            </w:r>
            <w:proofErr w:type="spellStart"/>
            <w:r w:rsidRPr="00901055">
              <w:t>puhkekoht</w:t>
            </w:r>
            <w:proofErr w:type="spellEnd"/>
            <w:r w:rsidRPr="00901055">
              <w:t xml:space="preserve"> Tüüpjoonis (eelprojekti staadium)</w:t>
            </w:r>
          </w:p>
        </w:tc>
      </w:tr>
      <w:tr w:rsidR="00214256" w14:paraId="06B00A1A" w14:textId="77777777" w:rsidTr="00214256">
        <w:tc>
          <w:tcPr>
            <w:tcW w:w="846" w:type="dxa"/>
            <w:vAlign w:val="center"/>
          </w:tcPr>
          <w:p w14:paraId="3F0E7584" w14:textId="34AAD3DB" w:rsidR="00214256" w:rsidRDefault="00214256" w:rsidP="00214256">
            <w:pPr>
              <w:pStyle w:val="ListParagraph"/>
              <w:spacing w:after="120"/>
              <w:ind w:left="0"/>
              <w:contextualSpacing w:val="0"/>
              <w:jc w:val="center"/>
            </w:pPr>
            <w:r w:rsidRPr="00521223">
              <w:t>31</w:t>
            </w:r>
          </w:p>
        </w:tc>
        <w:tc>
          <w:tcPr>
            <w:tcW w:w="3118" w:type="dxa"/>
            <w:vAlign w:val="center"/>
          </w:tcPr>
          <w:p w14:paraId="28BF1741" w14:textId="27B0FC95" w:rsidR="00214256" w:rsidRDefault="00214256" w:rsidP="00214256">
            <w:pPr>
              <w:pStyle w:val="ListParagraph"/>
              <w:spacing w:after="120"/>
              <w:ind w:left="0"/>
              <w:contextualSpacing w:val="0"/>
              <w:jc w:val="center"/>
            </w:pPr>
            <w:r w:rsidRPr="00521223">
              <w:t>1-kohaline kuivkäimla/erijoonis- maa-aluse kogumismahutiga (erijoonis)</w:t>
            </w:r>
          </w:p>
        </w:tc>
        <w:tc>
          <w:tcPr>
            <w:tcW w:w="5097" w:type="dxa"/>
            <w:vAlign w:val="center"/>
          </w:tcPr>
          <w:p w14:paraId="45EBEB56" w14:textId="4349D7F8" w:rsidR="00214256" w:rsidRDefault="00214256" w:rsidP="00214256">
            <w:pPr>
              <w:pStyle w:val="ListParagraph"/>
              <w:spacing w:after="120"/>
              <w:ind w:left="0"/>
              <w:contextualSpacing w:val="0"/>
              <w:jc w:val="center"/>
            </w:pPr>
            <w:r w:rsidRPr="00901055">
              <w:t>Lisa 4 joonised A1-A4, A21-A24, materjalide kokkuvõte 1 (Henri Projekt, töö nr 548-14)</w:t>
            </w:r>
          </w:p>
        </w:tc>
      </w:tr>
      <w:tr w:rsidR="00214256" w14:paraId="47DAD8A9" w14:textId="77777777" w:rsidTr="00214256">
        <w:tc>
          <w:tcPr>
            <w:tcW w:w="846" w:type="dxa"/>
            <w:vAlign w:val="center"/>
          </w:tcPr>
          <w:p w14:paraId="3FBDC649" w14:textId="032E445F" w:rsidR="00214256" w:rsidRDefault="00214256" w:rsidP="00214256">
            <w:pPr>
              <w:pStyle w:val="ListParagraph"/>
              <w:spacing w:after="120"/>
              <w:ind w:left="0"/>
              <w:contextualSpacing w:val="0"/>
              <w:jc w:val="center"/>
            </w:pPr>
            <w:r w:rsidRPr="00521223">
              <w:t>32</w:t>
            </w:r>
          </w:p>
        </w:tc>
        <w:tc>
          <w:tcPr>
            <w:tcW w:w="3118" w:type="dxa"/>
            <w:vAlign w:val="center"/>
          </w:tcPr>
          <w:p w14:paraId="6E6CA6E6" w14:textId="561F9C8B" w:rsidR="00214256" w:rsidRDefault="00214256" w:rsidP="00214256">
            <w:pPr>
              <w:pStyle w:val="ListParagraph"/>
              <w:spacing w:after="120"/>
              <w:ind w:left="0"/>
              <w:contextualSpacing w:val="0"/>
              <w:jc w:val="center"/>
            </w:pPr>
            <w:r w:rsidRPr="00521223">
              <w:t>Laud-pink varjualusega (erijoonis Matsiranna)</w:t>
            </w:r>
          </w:p>
        </w:tc>
        <w:tc>
          <w:tcPr>
            <w:tcW w:w="5097" w:type="dxa"/>
            <w:vAlign w:val="center"/>
          </w:tcPr>
          <w:p w14:paraId="594BB13A" w14:textId="02EF25C1" w:rsidR="00214256" w:rsidRDefault="00214256" w:rsidP="00214256">
            <w:pPr>
              <w:pStyle w:val="ListParagraph"/>
              <w:spacing w:after="120"/>
              <w:ind w:left="0"/>
              <w:contextualSpacing w:val="0"/>
              <w:jc w:val="center"/>
            </w:pPr>
            <w:r w:rsidRPr="00901055">
              <w:t>Lisa 5 joonis 1 ja 2 laud-pink varjualusega (Matsiranna)</w:t>
            </w:r>
          </w:p>
        </w:tc>
      </w:tr>
      <w:tr w:rsidR="00214256" w14:paraId="7BA18BBF" w14:textId="77777777" w:rsidTr="00214256">
        <w:tc>
          <w:tcPr>
            <w:tcW w:w="846" w:type="dxa"/>
            <w:vAlign w:val="center"/>
          </w:tcPr>
          <w:p w14:paraId="62C5BC9C" w14:textId="4E58703A" w:rsidR="00214256" w:rsidRDefault="00214256" w:rsidP="00214256">
            <w:pPr>
              <w:pStyle w:val="ListParagraph"/>
              <w:spacing w:after="120"/>
              <w:ind w:left="0"/>
              <w:contextualSpacing w:val="0"/>
              <w:jc w:val="center"/>
            </w:pPr>
            <w:r w:rsidRPr="00521223">
              <w:t>33</w:t>
            </w:r>
          </w:p>
        </w:tc>
        <w:tc>
          <w:tcPr>
            <w:tcW w:w="3118" w:type="dxa"/>
            <w:vAlign w:val="center"/>
          </w:tcPr>
          <w:p w14:paraId="56E190C6" w14:textId="0106A0AF" w:rsidR="00214256" w:rsidRDefault="00214256" w:rsidP="00214256">
            <w:pPr>
              <w:pStyle w:val="ListParagraph"/>
              <w:spacing w:after="120"/>
              <w:ind w:left="0"/>
              <w:contextualSpacing w:val="0"/>
              <w:jc w:val="center"/>
            </w:pPr>
            <w:r w:rsidRPr="00521223">
              <w:t>Pink (1, erijoonis)</w:t>
            </w:r>
          </w:p>
        </w:tc>
        <w:tc>
          <w:tcPr>
            <w:tcW w:w="5097" w:type="dxa"/>
            <w:vAlign w:val="center"/>
          </w:tcPr>
          <w:p w14:paraId="267BEF8C" w14:textId="3BEDFFF1" w:rsidR="00214256" w:rsidRDefault="00214256" w:rsidP="00214256">
            <w:pPr>
              <w:pStyle w:val="ListParagraph"/>
              <w:spacing w:after="120"/>
              <w:ind w:left="0"/>
              <w:contextualSpacing w:val="0"/>
              <w:jc w:val="center"/>
            </w:pPr>
            <w:r w:rsidRPr="00901055">
              <w:t>Lisa 7 Süvaimmutatud pink (</w:t>
            </w:r>
            <w:proofErr w:type="spellStart"/>
            <w:r w:rsidRPr="00901055">
              <w:t>plate</w:t>
            </w:r>
            <w:proofErr w:type="spellEnd"/>
            <w:r w:rsidRPr="00901055">
              <w:t xml:space="preserve"> servamata plank paksusega 75mm, laius min 400mm, pikkus 3000mm. Lihvitud pinnuvabaks) Jalad - servatud post 150x200mm</w:t>
            </w:r>
          </w:p>
        </w:tc>
      </w:tr>
      <w:tr w:rsidR="00214256" w14:paraId="56A631FE" w14:textId="77777777" w:rsidTr="00214256">
        <w:tc>
          <w:tcPr>
            <w:tcW w:w="846" w:type="dxa"/>
            <w:vAlign w:val="center"/>
          </w:tcPr>
          <w:p w14:paraId="7796B9F5" w14:textId="5318ED5C" w:rsidR="00214256" w:rsidRDefault="00214256" w:rsidP="00214256">
            <w:pPr>
              <w:pStyle w:val="ListParagraph"/>
              <w:spacing w:after="120"/>
              <w:ind w:left="0"/>
              <w:contextualSpacing w:val="0"/>
              <w:jc w:val="center"/>
            </w:pPr>
            <w:r w:rsidRPr="00521223">
              <w:t>34</w:t>
            </w:r>
          </w:p>
        </w:tc>
        <w:tc>
          <w:tcPr>
            <w:tcW w:w="3118" w:type="dxa"/>
            <w:vAlign w:val="center"/>
          </w:tcPr>
          <w:p w14:paraId="6C68E7B5" w14:textId="60532A14" w:rsidR="00214256" w:rsidRDefault="00214256" w:rsidP="00214256">
            <w:pPr>
              <w:pStyle w:val="ListParagraph"/>
              <w:spacing w:after="120"/>
              <w:ind w:left="0"/>
              <w:contextualSpacing w:val="0"/>
              <w:jc w:val="center"/>
            </w:pPr>
            <w:r w:rsidRPr="00521223">
              <w:t>Pink (2, erijoonis)</w:t>
            </w:r>
          </w:p>
        </w:tc>
        <w:tc>
          <w:tcPr>
            <w:tcW w:w="5097" w:type="dxa"/>
            <w:vAlign w:val="center"/>
          </w:tcPr>
          <w:p w14:paraId="0F8E06C3" w14:textId="1FC2ED95" w:rsidR="00214256" w:rsidRDefault="00214256" w:rsidP="00214256">
            <w:pPr>
              <w:pStyle w:val="ListParagraph"/>
              <w:spacing w:after="120"/>
              <w:ind w:left="0"/>
              <w:contextualSpacing w:val="0"/>
              <w:jc w:val="center"/>
            </w:pPr>
            <w:r w:rsidRPr="00901055">
              <w:t>Lisa 8 Süvaimmutatud pink (</w:t>
            </w:r>
            <w:proofErr w:type="spellStart"/>
            <w:r w:rsidRPr="00901055">
              <w:t>plate</w:t>
            </w:r>
            <w:proofErr w:type="spellEnd"/>
            <w:r w:rsidRPr="00901055">
              <w:t xml:space="preserve"> servamata plank paksusega 75mm, laius min 400, pikkus 3000mm. Lihvitud pinnuvabaks) Jalad - kahest küljest servatud pakk, paksusega (servatud külgede vahe)  400mm, pikkusega 500mm</w:t>
            </w:r>
          </w:p>
        </w:tc>
      </w:tr>
      <w:tr w:rsidR="00214256" w14:paraId="6D1D55F6" w14:textId="77777777" w:rsidTr="00214256">
        <w:tc>
          <w:tcPr>
            <w:tcW w:w="846" w:type="dxa"/>
            <w:vAlign w:val="center"/>
          </w:tcPr>
          <w:p w14:paraId="0A59C0E2" w14:textId="2B6CFD68" w:rsidR="00214256" w:rsidRDefault="00214256" w:rsidP="00214256">
            <w:pPr>
              <w:pStyle w:val="ListParagraph"/>
              <w:spacing w:after="120"/>
              <w:ind w:left="0"/>
              <w:contextualSpacing w:val="0"/>
              <w:jc w:val="center"/>
            </w:pPr>
            <w:r w:rsidRPr="00521223">
              <w:t>35</w:t>
            </w:r>
          </w:p>
        </w:tc>
        <w:tc>
          <w:tcPr>
            <w:tcW w:w="3118" w:type="dxa"/>
            <w:vAlign w:val="center"/>
          </w:tcPr>
          <w:p w14:paraId="30494810" w14:textId="7EADA4AC" w:rsidR="00214256" w:rsidRDefault="00214256" w:rsidP="00214256">
            <w:pPr>
              <w:pStyle w:val="ListParagraph"/>
              <w:spacing w:after="120"/>
              <w:ind w:left="0"/>
              <w:contextualSpacing w:val="0"/>
              <w:jc w:val="center"/>
            </w:pPr>
            <w:proofErr w:type="spellStart"/>
            <w:r w:rsidRPr="00521223">
              <w:t>Laavu</w:t>
            </w:r>
            <w:proofErr w:type="spellEnd"/>
            <w:r w:rsidRPr="00521223">
              <w:t xml:space="preserve"> (kataloog 1)</w:t>
            </w:r>
          </w:p>
        </w:tc>
        <w:tc>
          <w:tcPr>
            <w:tcW w:w="5097" w:type="dxa"/>
            <w:vAlign w:val="center"/>
          </w:tcPr>
          <w:p w14:paraId="065E5CDE" w14:textId="142127BA" w:rsidR="00214256" w:rsidRDefault="00214256" w:rsidP="00214256">
            <w:pPr>
              <w:pStyle w:val="ListParagraph"/>
              <w:spacing w:after="120"/>
              <w:ind w:left="0"/>
              <w:contextualSpacing w:val="0"/>
              <w:jc w:val="center"/>
            </w:pPr>
            <w:r w:rsidRPr="00901055">
              <w:t>joonised EK-7-28 ja EK-7-29 (Kaguhaldus OÜ, töö nr 791-1117, "Väikevormide kataloog 1")</w:t>
            </w:r>
          </w:p>
        </w:tc>
      </w:tr>
      <w:tr w:rsidR="00214256" w14:paraId="6D12DC78" w14:textId="77777777" w:rsidTr="00214256">
        <w:tc>
          <w:tcPr>
            <w:tcW w:w="846" w:type="dxa"/>
            <w:vAlign w:val="center"/>
          </w:tcPr>
          <w:p w14:paraId="262355FA" w14:textId="3E10A36D" w:rsidR="00214256" w:rsidRDefault="00214256" w:rsidP="00214256">
            <w:pPr>
              <w:pStyle w:val="ListParagraph"/>
              <w:spacing w:after="120"/>
              <w:ind w:left="0"/>
              <w:contextualSpacing w:val="0"/>
              <w:jc w:val="center"/>
            </w:pPr>
            <w:r w:rsidRPr="00521223">
              <w:t>36</w:t>
            </w:r>
          </w:p>
        </w:tc>
        <w:tc>
          <w:tcPr>
            <w:tcW w:w="3118" w:type="dxa"/>
            <w:vAlign w:val="center"/>
          </w:tcPr>
          <w:p w14:paraId="34A61184" w14:textId="69D68B55" w:rsidR="00214256" w:rsidRDefault="00214256" w:rsidP="00214256">
            <w:pPr>
              <w:pStyle w:val="ListParagraph"/>
              <w:spacing w:after="120"/>
              <w:ind w:left="0"/>
              <w:contextualSpacing w:val="0"/>
              <w:jc w:val="center"/>
            </w:pPr>
            <w:r w:rsidRPr="00521223">
              <w:t>Ühene pandusega kuivkäimla (tüüp 1, Matsalu rahvuspark)</w:t>
            </w:r>
          </w:p>
        </w:tc>
        <w:tc>
          <w:tcPr>
            <w:tcW w:w="5097" w:type="dxa"/>
            <w:vAlign w:val="center"/>
          </w:tcPr>
          <w:p w14:paraId="61FAC98C" w14:textId="56FDBFB2" w:rsidR="00214256" w:rsidRDefault="00214256" w:rsidP="00214256">
            <w:pPr>
              <w:pStyle w:val="ListParagraph"/>
              <w:spacing w:after="120"/>
              <w:ind w:left="0"/>
              <w:contextualSpacing w:val="0"/>
              <w:jc w:val="center"/>
            </w:pPr>
            <w:r w:rsidRPr="00901055">
              <w:t>Lisa 9, töö nr 23124, Projektbüroo OÜ</w:t>
            </w:r>
          </w:p>
        </w:tc>
      </w:tr>
      <w:tr w:rsidR="00214256" w14:paraId="321DD0EA" w14:textId="77777777" w:rsidTr="00214256">
        <w:tc>
          <w:tcPr>
            <w:tcW w:w="846" w:type="dxa"/>
            <w:vAlign w:val="center"/>
          </w:tcPr>
          <w:p w14:paraId="7DB49960" w14:textId="756D871F" w:rsidR="00214256" w:rsidRDefault="00214256" w:rsidP="00214256">
            <w:pPr>
              <w:pStyle w:val="ListParagraph"/>
              <w:spacing w:after="120"/>
              <w:ind w:left="0"/>
              <w:contextualSpacing w:val="0"/>
              <w:jc w:val="center"/>
            </w:pPr>
            <w:r w:rsidRPr="00521223">
              <w:lastRenderedPageBreak/>
              <w:t>37</w:t>
            </w:r>
          </w:p>
        </w:tc>
        <w:tc>
          <w:tcPr>
            <w:tcW w:w="3118" w:type="dxa"/>
            <w:vAlign w:val="center"/>
          </w:tcPr>
          <w:p w14:paraId="146CEF8A" w14:textId="563707D8" w:rsidR="00214256" w:rsidRDefault="00214256" w:rsidP="00214256">
            <w:pPr>
              <w:pStyle w:val="ListParagraph"/>
              <w:spacing w:after="120"/>
              <w:ind w:left="0"/>
              <w:contextualSpacing w:val="0"/>
              <w:jc w:val="center"/>
            </w:pPr>
            <w:r w:rsidRPr="00521223">
              <w:t>Kahene pandusega kuivkäimla (tüüp 2, Matsalu rahvuspark</w:t>
            </w:r>
          </w:p>
        </w:tc>
        <w:tc>
          <w:tcPr>
            <w:tcW w:w="5097" w:type="dxa"/>
            <w:vAlign w:val="center"/>
          </w:tcPr>
          <w:p w14:paraId="322E37C2" w14:textId="5FAFE12F" w:rsidR="00214256" w:rsidRDefault="00214256" w:rsidP="00214256">
            <w:pPr>
              <w:pStyle w:val="ListParagraph"/>
              <w:spacing w:after="120"/>
              <w:ind w:left="0"/>
              <w:contextualSpacing w:val="0"/>
              <w:jc w:val="center"/>
            </w:pPr>
            <w:r w:rsidRPr="00901055">
              <w:t>Lisa 10, töö nr 23130, Projektbüroo OÜ</w:t>
            </w:r>
          </w:p>
        </w:tc>
      </w:tr>
      <w:tr w:rsidR="00214256" w14:paraId="4264A95F" w14:textId="77777777" w:rsidTr="00214256">
        <w:tc>
          <w:tcPr>
            <w:tcW w:w="846" w:type="dxa"/>
            <w:vAlign w:val="center"/>
          </w:tcPr>
          <w:p w14:paraId="2104A43B" w14:textId="1834C5A2" w:rsidR="00214256" w:rsidRPr="008E0A48" w:rsidRDefault="00214256" w:rsidP="00214256">
            <w:pPr>
              <w:pStyle w:val="ListParagraph"/>
              <w:spacing w:after="120"/>
              <w:ind w:left="0"/>
              <w:contextualSpacing w:val="0"/>
              <w:jc w:val="center"/>
            </w:pPr>
            <w:r w:rsidRPr="00521223">
              <w:t>38</w:t>
            </w:r>
          </w:p>
        </w:tc>
        <w:tc>
          <w:tcPr>
            <w:tcW w:w="3118" w:type="dxa"/>
            <w:vAlign w:val="center"/>
          </w:tcPr>
          <w:p w14:paraId="4A1D31B7" w14:textId="3B8E9B5D" w:rsidR="00214256" w:rsidRPr="008E0A48" w:rsidRDefault="00214256" w:rsidP="00214256">
            <w:pPr>
              <w:pStyle w:val="ListParagraph"/>
              <w:spacing w:after="120"/>
              <w:ind w:left="0"/>
              <w:contextualSpacing w:val="0"/>
              <w:jc w:val="center"/>
            </w:pPr>
            <w:r w:rsidRPr="00521223">
              <w:t>Kahene trepiga kuivkäimla (tüüp 3, Matsalu rahvuspark)</w:t>
            </w:r>
          </w:p>
        </w:tc>
        <w:tc>
          <w:tcPr>
            <w:tcW w:w="5097" w:type="dxa"/>
            <w:vAlign w:val="center"/>
          </w:tcPr>
          <w:p w14:paraId="5D0921DB" w14:textId="795EB9E3" w:rsidR="00214256" w:rsidRDefault="00214256" w:rsidP="00214256">
            <w:pPr>
              <w:pStyle w:val="ListParagraph"/>
              <w:spacing w:after="120"/>
              <w:ind w:left="0"/>
              <w:contextualSpacing w:val="0"/>
              <w:jc w:val="center"/>
            </w:pPr>
            <w:r w:rsidRPr="00901055">
              <w:t>Lisa 11, töö 23131, Projektbüroo OÜ</w:t>
            </w:r>
          </w:p>
        </w:tc>
      </w:tr>
    </w:tbl>
    <w:p w14:paraId="5F657F71" w14:textId="77777777" w:rsidR="00561045" w:rsidRDefault="00561045" w:rsidP="00561045">
      <w:pPr>
        <w:pStyle w:val="ListParagraph"/>
        <w:spacing w:after="120"/>
        <w:ind w:left="0"/>
        <w:contextualSpacing w:val="0"/>
        <w:jc w:val="both"/>
      </w:pPr>
    </w:p>
    <w:p w14:paraId="7F96E5E2" w14:textId="5AFE0CD4" w:rsidR="00912B37" w:rsidRDefault="00912B37" w:rsidP="000B1D8B">
      <w:pPr>
        <w:pStyle w:val="ListParagraph"/>
        <w:numPr>
          <w:ilvl w:val="1"/>
          <w:numId w:val="1"/>
        </w:numPr>
        <w:spacing w:after="120"/>
        <w:ind w:left="0" w:firstLine="0"/>
        <w:contextualSpacing w:val="0"/>
        <w:jc w:val="both"/>
      </w:pPr>
      <w:r>
        <w:t>Hinnad peavad sisaldama kauba valmistamist, kauba, seadmete ja tööjõu transporti objektidele ning paigalduse ja kohapealse viimistlemise maksumust. Tööde hulka kuulub ka asendatavate vanade elementide likvideerimine ja utiliseerimine.</w:t>
      </w:r>
    </w:p>
    <w:p w14:paraId="2CA8BF5C" w14:textId="77777777" w:rsidR="005E1C00" w:rsidRDefault="00912B37" w:rsidP="000B1D8B">
      <w:pPr>
        <w:pStyle w:val="ListParagraph"/>
        <w:numPr>
          <w:ilvl w:val="1"/>
          <w:numId w:val="1"/>
        </w:numPr>
        <w:spacing w:after="120"/>
        <w:ind w:left="0" w:firstLine="0"/>
        <w:contextualSpacing w:val="0"/>
        <w:jc w:val="both"/>
      </w:pPr>
      <w:r>
        <w:t>Pakkuja arvestab iseseisvalt välja materjalide mahud vastavalt tehnilisele kirjeldusele ja tööjoonistele.</w:t>
      </w:r>
    </w:p>
    <w:p w14:paraId="25C55176" w14:textId="483B7949" w:rsidR="00912B37" w:rsidRPr="007518C5" w:rsidRDefault="00912B37" w:rsidP="000B1D8B">
      <w:pPr>
        <w:pStyle w:val="ListParagraph"/>
        <w:numPr>
          <w:ilvl w:val="1"/>
          <w:numId w:val="1"/>
        </w:numPr>
        <w:spacing w:after="120"/>
        <w:ind w:left="0" w:firstLine="0"/>
        <w:contextualSpacing w:val="0"/>
        <w:jc w:val="both"/>
      </w:pPr>
      <w:r>
        <w:t>Toodetele ja tööle nõutav miinimumgarantii on kestvusega 2 aastat.</w:t>
      </w:r>
    </w:p>
    <w:p w14:paraId="6A08FBFE" w14:textId="77777777" w:rsidR="007518C5" w:rsidRPr="00AB2C69" w:rsidRDefault="007518C5" w:rsidP="00CB40E2">
      <w:pPr>
        <w:pStyle w:val="ListParagraph"/>
        <w:ind w:left="0"/>
        <w:contextualSpacing w:val="0"/>
        <w:jc w:val="both"/>
      </w:pPr>
    </w:p>
    <w:p w14:paraId="6E51F248" w14:textId="77777777" w:rsidR="008424B7" w:rsidRDefault="00A93AA7" w:rsidP="00CB40E2">
      <w:pPr>
        <w:pStyle w:val="ListParagraph"/>
        <w:numPr>
          <w:ilvl w:val="0"/>
          <w:numId w:val="1"/>
        </w:numPr>
        <w:ind w:left="0" w:firstLine="0"/>
        <w:contextualSpacing w:val="0"/>
        <w:jc w:val="both"/>
        <w:rPr>
          <w:b/>
          <w:u w:val="single"/>
        </w:rPr>
      </w:pPr>
      <w:r w:rsidRPr="008424B7">
        <w:rPr>
          <w:b/>
        </w:rPr>
        <w:t>NÕUDED TÖÖ TEOSTAMISEKS</w:t>
      </w:r>
    </w:p>
    <w:p w14:paraId="36447C71" w14:textId="77777777" w:rsidR="008424B7" w:rsidRPr="008424B7" w:rsidRDefault="006D3109" w:rsidP="00CB40E2">
      <w:pPr>
        <w:pStyle w:val="ListParagraph"/>
        <w:numPr>
          <w:ilvl w:val="1"/>
          <w:numId w:val="1"/>
        </w:numPr>
        <w:ind w:left="0" w:firstLine="0"/>
        <w:contextualSpacing w:val="0"/>
        <w:jc w:val="both"/>
        <w:rPr>
          <w:b/>
          <w:u w:val="single"/>
        </w:rPr>
      </w:pPr>
      <w:r w:rsidRPr="008424B7">
        <w:rPr>
          <w:color w:val="000000" w:themeColor="text1"/>
        </w:rPr>
        <w:t>Paigaldustööde teostamisel tuleb vältida pinnase- ja puude kahjustusi.</w:t>
      </w:r>
    </w:p>
    <w:p w14:paraId="3158283C" w14:textId="77777777" w:rsidR="008424B7" w:rsidRPr="008424B7" w:rsidRDefault="006D3109" w:rsidP="00CB40E2">
      <w:pPr>
        <w:pStyle w:val="ListParagraph"/>
        <w:numPr>
          <w:ilvl w:val="1"/>
          <w:numId w:val="1"/>
        </w:numPr>
        <w:ind w:left="0" w:firstLine="0"/>
        <w:contextualSpacing w:val="0"/>
        <w:jc w:val="both"/>
        <w:rPr>
          <w:b/>
          <w:u w:val="single"/>
        </w:rPr>
      </w:pPr>
      <w:r w:rsidRPr="008424B7">
        <w:rPr>
          <w:color w:val="000000" w:themeColor="text1"/>
        </w:rPr>
        <w:t>Töö teostamisel tuleb täita kõiki ohutusjuhiseid.</w:t>
      </w:r>
    </w:p>
    <w:p w14:paraId="7BF0A1FE" w14:textId="77777777" w:rsidR="00AB2411" w:rsidRPr="00AB2411" w:rsidRDefault="006D3109" w:rsidP="00CB40E2">
      <w:pPr>
        <w:pStyle w:val="ListParagraph"/>
        <w:numPr>
          <w:ilvl w:val="1"/>
          <w:numId w:val="1"/>
        </w:numPr>
        <w:ind w:left="0" w:firstLine="0"/>
        <w:contextualSpacing w:val="0"/>
        <w:jc w:val="both"/>
        <w:rPr>
          <w:b/>
          <w:u w:val="single"/>
        </w:rPr>
      </w:pPr>
      <w:r w:rsidRPr="008424B7">
        <w:rPr>
          <w:color w:val="000000" w:themeColor="text1"/>
        </w:rPr>
        <w:t xml:space="preserve">Juhul, kui projektdokumentatsioonist ei tulene teisiti, tuleb väikevormide valmistamiseks kasutada kuiva (immutamiseks kõlbliku niiskusesisaldusega) männipuitu, mida </w:t>
      </w:r>
      <w:r>
        <w:t>töödelda 2x loodussõbraliku puidukaitsevahendiga (tõrvaõli või sarnane). Puidukaitsevahendi värvitoon kooskõlastatakse piirkonna kontaktisikuga enne puidu töötlemist.</w:t>
      </w:r>
    </w:p>
    <w:p w14:paraId="6C7954EA" w14:textId="3C344823" w:rsidR="00C611A3" w:rsidRPr="00B853D7" w:rsidRDefault="00C611A3" w:rsidP="00CB40E2">
      <w:pPr>
        <w:pStyle w:val="ListParagraph"/>
        <w:numPr>
          <w:ilvl w:val="1"/>
          <w:numId w:val="1"/>
        </w:numPr>
        <w:ind w:left="0" w:firstLine="0"/>
        <w:contextualSpacing w:val="0"/>
        <w:jc w:val="both"/>
        <w:rPr>
          <w:bCs/>
        </w:rPr>
      </w:pPr>
      <w:r w:rsidRPr="00B853D7">
        <w:rPr>
          <w:bCs/>
        </w:rPr>
        <w:t>Pakkuja peab kogu lepinguperioodi jooksul antud riigihanke objektiks olevate paigaldustööde teostamisel kaasama vastutava isiku (</w:t>
      </w:r>
      <w:r w:rsidR="00801CDF" w:rsidRPr="00B853D7">
        <w:rPr>
          <w:bCs/>
        </w:rPr>
        <w:t>ehitustööde juht</w:t>
      </w:r>
      <w:r w:rsidRPr="00B853D7">
        <w:rPr>
          <w:bCs/>
        </w:rPr>
        <w:t>), kellele on väljastatud kutsekvalifikatsiooni "</w:t>
      </w:r>
      <w:r w:rsidR="008A2751" w:rsidRPr="00B853D7">
        <w:rPr>
          <w:bCs/>
        </w:rPr>
        <w:t>Ehitusjuht, tase 6</w:t>
      </w:r>
      <w:r w:rsidRPr="00B853D7">
        <w:rPr>
          <w:bCs/>
        </w:rPr>
        <w:t>", spetsialiseerumisega "Üldehitustööde tegemine" ja/või "Ehitusinseneri tase 6" spetsialiseerumisega "Hoonete ehitus" või nendega samaväärset või kõrgemat kutsekvalifikatsiooni.</w:t>
      </w:r>
    </w:p>
    <w:p w14:paraId="238CD873" w14:textId="77777777" w:rsidR="00CB40E2" w:rsidRPr="00521997" w:rsidRDefault="001F54AA" w:rsidP="00CB40E2">
      <w:pPr>
        <w:pStyle w:val="ListParagraph"/>
        <w:numPr>
          <w:ilvl w:val="1"/>
          <w:numId w:val="1"/>
        </w:numPr>
        <w:ind w:left="0" w:firstLine="0"/>
        <w:contextualSpacing w:val="0"/>
        <w:jc w:val="both"/>
        <w:rPr>
          <w:b/>
          <w:u w:val="single"/>
        </w:rPr>
      </w:pPr>
      <w:r>
        <w:t>T</w:t>
      </w:r>
      <w:r w:rsidR="00B96618" w:rsidRPr="00B96618">
        <w:t xml:space="preserve">ööde teostaja on kohustatud igapäevaselt kogu ehitusperioodi vältel peale tööde lõppu ja enne tööde üleandmist heakorrastama kogu rekonstrueeritava objekti ümbruse kõigist tööjääkidest ning tagama ehitustööde jooksul külastajate ohutuse, piirates vajadusel ligipääsu </w:t>
      </w:r>
      <w:r w:rsidR="00B96618" w:rsidRPr="00521997">
        <w:t>ehituses olevale objekti osale, teavitades sellest ette Tellijat.</w:t>
      </w:r>
    </w:p>
    <w:p w14:paraId="6ED74183" w14:textId="5A052DE6" w:rsidR="00CB40E2" w:rsidRPr="00521997" w:rsidRDefault="004A2532" w:rsidP="00CB40E2">
      <w:pPr>
        <w:pStyle w:val="ListParagraph"/>
        <w:numPr>
          <w:ilvl w:val="1"/>
          <w:numId w:val="1"/>
        </w:numPr>
        <w:ind w:left="0" w:firstLine="0"/>
        <w:contextualSpacing w:val="0"/>
        <w:jc w:val="both"/>
        <w:rPr>
          <w:b/>
          <w:u w:val="single"/>
        </w:rPr>
      </w:pPr>
      <w:r w:rsidRPr="00521997">
        <w:rPr>
          <w:color w:val="000000" w:themeColor="text1"/>
        </w:rPr>
        <w:t xml:space="preserve">Ehitusaegsete jäätmekonteinerite, materjali transpordi, ajutise ehitusmaterjalide ladustamisplatsi ja pinnase ladustamise täpne koht kooskõlastatakse ehitaja poolt </w:t>
      </w:r>
      <w:r w:rsidR="00222973" w:rsidRPr="00521997">
        <w:rPr>
          <w:color w:val="000000" w:themeColor="text1"/>
        </w:rPr>
        <w:t>T</w:t>
      </w:r>
      <w:r w:rsidR="00DC1B33" w:rsidRPr="00521997">
        <w:rPr>
          <w:color w:val="000000" w:themeColor="text1"/>
        </w:rPr>
        <w:t>ellijaga</w:t>
      </w:r>
      <w:r w:rsidRPr="00521997">
        <w:rPr>
          <w:color w:val="000000" w:themeColor="text1"/>
        </w:rPr>
        <w:t xml:space="preserve">. </w:t>
      </w:r>
    </w:p>
    <w:p w14:paraId="48D1B05F" w14:textId="77777777" w:rsidR="00CB40E2" w:rsidRDefault="001F11A6" w:rsidP="00CB40E2">
      <w:pPr>
        <w:pStyle w:val="ListParagraph"/>
        <w:numPr>
          <w:ilvl w:val="1"/>
          <w:numId w:val="1"/>
        </w:numPr>
        <w:ind w:left="0" w:firstLine="0"/>
        <w:contextualSpacing w:val="0"/>
        <w:jc w:val="both"/>
        <w:rPr>
          <w:b/>
          <w:u w:val="single"/>
        </w:rPr>
      </w:pPr>
      <w:r w:rsidRPr="001F11A6">
        <w:t>V</w:t>
      </w:r>
      <w:r w:rsidR="009E2697">
        <w:t>õimalikult palju v</w:t>
      </w:r>
      <w:r w:rsidRPr="001F11A6">
        <w:t>ältida taimkatte ja pinnase kahjustamist</w:t>
      </w:r>
      <w:r w:rsidR="00912C4C">
        <w:t>. Kasutada võimalikult väikese mürafoon</w:t>
      </w:r>
      <w:r w:rsidR="00B34229">
        <w:t xml:space="preserve">iga töövahendeid ja -võtteid. </w:t>
      </w:r>
    </w:p>
    <w:p w14:paraId="089374E2" w14:textId="77777777" w:rsidR="00CB40E2" w:rsidRDefault="00744BEB" w:rsidP="00CB40E2">
      <w:pPr>
        <w:pStyle w:val="ListParagraph"/>
        <w:numPr>
          <w:ilvl w:val="1"/>
          <w:numId w:val="1"/>
        </w:numPr>
        <w:ind w:left="0" w:firstLine="0"/>
        <w:contextualSpacing w:val="0"/>
        <w:jc w:val="both"/>
        <w:rPr>
          <w:b/>
          <w:u w:val="single"/>
        </w:rPr>
      </w:pPr>
      <w:r w:rsidRPr="00744BEB">
        <w:t>Tööde teostamisel tuleb kasutada mehhanisme ja tehnoloogiaid, mis välistavad kütte- ja määrdeainete vm keskkonnareostust tekitavate ainete sattumise pinnasesse ja taimestikule.</w:t>
      </w:r>
    </w:p>
    <w:p w14:paraId="0C367A11" w14:textId="77777777" w:rsidR="00CB40E2" w:rsidRDefault="00744BEB" w:rsidP="00CB40E2">
      <w:pPr>
        <w:pStyle w:val="ListParagraph"/>
        <w:numPr>
          <w:ilvl w:val="1"/>
          <w:numId w:val="1"/>
        </w:numPr>
        <w:ind w:left="0" w:firstLine="0"/>
        <w:contextualSpacing w:val="0"/>
        <w:jc w:val="both"/>
        <w:rPr>
          <w:b/>
          <w:u w:val="single"/>
        </w:rPr>
      </w:pPr>
      <w:r w:rsidRPr="00744BEB">
        <w:t xml:space="preserve">Puidukonservant, kütused, õlid jm ehitusel kasutatavad võimalikud keskkonda saastavad vedelikud peavad olema ladustatud lekkekindlalt. Masinate ja seadmete tankimine ei tohi toimuda veekogudele lähemal kui 30 meetrit. </w:t>
      </w:r>
    </w:p>
    <w:p w14:paraId="645F15B5" w14:textId="77777777" w:rsidR="00CB40E2" w:rsidRDefault="00744BEB" w:rsidP="00CB40E2">
      <w:pPr>
        <w:pStyle w:val="ListParagraph"/>
        <w:numPr>
          <w:ilvl w:val="1"/>
          <w:numId w:val="1"/>
        </w:numPr>
        <w:ind w:left="0" w:firstLine="0"/>
        <w:contextualSpacing w:val="0"/>
        <w:jc w:val="both"/>
        <w:rPr>
          <w:b/>
          <w:u w:val="single"/>
        </w:rPr>
      </w:pPr>
      <w:r w:rsidRPr="00744BEB">
        <w:t>Kütuste ja õlide  ladustamine objektil on keelatud</w:t>
      </w:r>
      <w:r w:rsidR="00222973">
        <w:t>.</w:t>
      </w:r>
      <w:r w:rsidRPr="00744BEB">
        <w:t xml:space="preserve"> </w:t>
      </w:r>
      <w:r w:rsidR="00222973">
        <w:t>E</w:t>
      </w:r>
      <w:r w:rsidRPr="00744BEB">
        <w:t xml:space="preserve">hituseks kasutatavate immutite, värvide jm ajutine päevane ladustamine on lubatud vaid vastavate kemikaalidega seotud tööde teostamise ajal. Lõikepindade immutusvahendit tuleb hoida, kasutada, käidelda ja utiliseerida vaid tootja poolt lubatud juhiseid järgides. Kohtades, kus immutiga töödeldakse lõikepindu, katta maapind immutamise kohas kile vm immuti maasse imbumist takistava tõkkega. </w:t>
      </w:r>
      <w:r w:rsidRPr="003C545A">
        <w:lastRenderedPageBreak/>
        <w:t>Taimekaitsemürkide kasutamine (keemiline umbrohutõrje) ja ladustamine mistahes eesmärgil ja viisil ehitus- ja hooldustööde tegemiseks on rangelt keelatud.</w:t>
      </w:r>
      <w:r w:rsidRPr="00744BEB">
        <w:t xml:space="preserve"> </w:t>
      </w:r>
    </w:p>
    <w:p w14:paraId="6A3AEBB8" w14:textId="77777777" w:rsidR="00CB40E2" w:rsidRDefault="00744BEB" w:rsidP="00CB40E2">
      <w:pPr>
        <w:pStyle w:val="ListParagraph"/>
        <w:numPr>
          <w:ilvl w:val="1"/>
          <w:numId w:val="1"/>
        </w:numPr>
        <w:ind w:left="0" w:firstLine="0"/>
        <w:contextualSpacing w:val="0"/>
        <w:jc w:val="both"/>
        <w:rPr>
          <w:b/>
          <w:u w:val="single"/>
        </w:rPr>
      </w:pPr>
      <w:r w:rsidRPr="00744BEB">
        <w:t>Sügavimmutatud puitmaterjali ei tohi põletada ja nende jääke jätta loodusesse.</w:t>
      </w:r>
    </w:p>
    <w:p w14:paraId="1D12037F" w14:textId="77777777" w:rsidR="00CB40E2" w:rsidRDefault="003D534B" w:rsidP="00CB40E2">
      <w:pPr>
        <w:pStyle w:val="ListParagraph"/>
        <w:numPr>
          <w:ilvl w:val="1"/>
          <w:numId w:val="1"/>
        </w:numPr>
        <w:ind w:left="0" w:firstLine="0"/>
        <w:contextualSpacing w:val="0"/>
        <w:jc w:val="both"/>
        <w:rPr>
          <w:b/>
          <w:u w:val="single"/>
        </w:rPr>
      </w:pPr>
      <w:r w:rsidRPr="003D534B">
        <w:t xml:space="preserve">Kasutatavad mehhanismid ja tööde teostamise tehnoloogia peab olema valitud nii, et ei vigastataks alal kasvavaid puid. Ohu korral ehitustööde käigus puutüvesid mehaaniliselt vigastada, tuleb puutüvede kaitse näha ette vastavalt standardile EVS 939- 3:2020 </w:t>
      </w:r>
      <w:r w:rsidR="00E9460A">
        <w:t>„</w:t>
      </w:r>
      <w:r w:rsidRPr="003D534B">
        <w:t>Puittaimed haljastuses, osa 3: Ehitusaegne puude kaitse</w:t>
      </w:r>
      <w:r w:rsidR="00E9460A">
        <w:t>“</w:t>
      </w:r>
      <w:r w:rsidRPr="003D534B">
        <w:t xml:space="preserve">. Pärast ehitustööde lõppu kaitselahendid eemaldada. </w:t>
      </w:r>
    </w:p>
    <w:p w14:paraId="23043E88" w14:textId="7903AD08" w:rsidR="00A4730D" w:rsidRPr="00CB40E2" w:rsidRDefault="00D37071" w:rsidP="00CB40E2">
      <w:pPr>
        <w:pStyle w:val="ListParagraph"/>
        <w:numPr>
          <w:ilvl w:val="1"/>
          <w:numId w:val="1"/>
        </w:numPr>
        <w:ind w:left="0" w:firstLine="0"/>
        <w:contextualSpacing w:val="0"/>
        <w:jc w:val="both"/>
        <w:rPr>
          <w:b/>
          <w:u w:val="single"/>
        </w:rPr>
      </w:pPr>
      <w:r w:rsidRPr="00D37071">
        <w:t>Töövõtja vastutab kõikide ehitustegevuse</w:t>
      </w:r>
      <w:r w:rsidR="00222973">
        <w:t>ga</w:t>
      </w:r>
      <w:r w:rsidRPr="00D37071">
        <w:t xml:space="preserve"> tekitatud kahjustuste, ka ehitusplatsist väljaspool olevate eest. Töövõtja on kohustatud omal kulul likvideerima kõik ehitusaegsed kahjustused. Võimalikud kahjustused alal likvideeritakse lähtuvalt konkreetsest juhtumist kooskõlastades tegevuse Tellija ning Keskkonnaametiga.</w:t>
      </w:r>
    </w:p>
    <w:p w14:paraId="114B7C48" w14:textId="590DACAF" w:rsidR="004D56CA" w:rsidRPr="00C972E7" w:rsidRDefault="004D56CA" w:rsidP="00CB40E2">
      <w:pPr>
        <w:pStyle w:val="ListParagraph"/>
        <w:spacing w:after="120"/>
        <w:ind w:left="0"/>
        <w:contextualSpacing w:val="0"/>
        <w:jc w:val="both"/>
      </w:pPr>
    </w:p>
    <w:sectPr w:rsidR="004D56CA" w:rsidRPr="00C972E7" w:rsidSect="003F028A">
      <w:headerReference w:type="default" r:id="rId11"/>
      <w:footnotePr>
        <w:pos w:val="beneathText"/>
        <w:numFmt w:val="chicago"/>
      </w:footnotePr>
      <w:pgSz w:w="11905" w:h="16837"/>
      <w:pgMar w:top="1417" w:right="1417" w:bottom="1560" w:left="1417" w:header="708" w:footer="13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1B8CE" w14:textId="77777777" w:rsidR="00292333" w:rsidRDefault="00292333">
      <w:r>
        <w:separator/>
      </w:r>
    </w:p>
  </w:endnote>
  <w:endnote w:type="continuationSeparator" w:id="0">
    <w:p w14:paraId="56F2A9E1" w14:textId="77777777" w:rsidR="00292333" w:rsidRDefault="0029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A13B9" w14:textId="77777777" w:rsidR="00292333" w:rsidRDefault="00292333">
      <w:r>
        <w:separator/>
      </w:r>
    </w:p>
  </w:footnote>
  <w:footnote w:type="continuationSeparator" w:id="0">
    <w:p w14:paraId="375D2F16" w14:textId="77777777" w:rsidR="00292333" w:rsidRDefault="00292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7F3E" w14:textId="584BB73B" w:rsidR="00506994" w:rsidRDefault="00EF550C" w:rsidP="008C531D">
    <w:pPr>
      <w:pStyle w:val="Header"/>
    </w:pPr>
    <w:r>
      <w:t>Lisa 2</w:t>
    </w:r>
  </w:p>
  <w:p w14:paraId="29A921B0" w14:textId="3B74AB59" w:rsidR="00C158AD" w:rsidRDefault="00C158AD">
    <w:pPr>
      <w:pStyle w:val="Header"/>
    </w:pPr>
    <w:r>
      <w:t>TEHNILINE KIRJELDUS</w:t>
    </w:r>
  </w:p>
  <w:p w14:paraId="277F3877" w14:textId="77777777" w:rsidR="00C158AD" w:rsidRDefault="00C158AD" w:rsidP="00C158AD">
    <w:pPr>
      <w:pStyle w:val="Header"/>
    </w:pPr>
    <w:r>
      <w:t xml:space="preserve">Hanke nimetus: RMK külastusalade väikevormide valmistamine ja paigaldus </w:t>
    </w:r>
  </w:p>
  <w:p w14:paraId="3D95B0E3" w14:textId="0A2B3B68" w:rsidR="00C158AD" w:rsidRDefault="00C158AD" w:rsidP="00C158AD">
    <w:pPr>
      <w:pStyle w:val="Header"/>
    </w:pPr>
    <w:r>
      <w:t>Viitenumber:293034</w:t>
    </w:r>
  </w:p>
  <w:p w14:paraId="3125FF9C" w14:textId="77777777" w:rsidR="00506994" w:rsidRDefault="00506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64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CC4633AE"/>
    <w:lvl w:ilvl="0">
      <w:start w:val="1"/>
      <w:numFmt w:val="decimal"/>
      <w:lvlText w:val="%1."/>
      <w:lvlJc w:val="left"/>
      <w:pPr>
        <w:ind w:left="360" w:hanging="360"/>
      </w:pPr>
      <w:rPr>
        <w:rFonts w:ascii="Times New Roman" w:eastAsia="Times New Roman" w:hAnsi="Times New Roman" w:cs="Times New Roman"/>
        <w:b/>
        <w:i w:val="0"/>
        <w:iCs/>
        <w:sz w:val="28"/>
        <w:szCs w:val="28"/>
      </w:rPr>
    </w:lvl>
    <w:lvl w:ilvl="1">
      <w:start w:val="1"/>
      <w:numFmt w:val="decimal"/>
      <w:lvlText w:val="%1.%2."/>
      <w:lvlJc w:val="left"/>
      <w:pPr>
        <w:ind w:left="792" w:hanging="432"/>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3"/>
      <w:numFmt w:val="decimal"/>
      <w:lvlText w:val="%1.%2.%3."/>
      <w:lvlJc w:val="left"/>
      <w:pPr>
        <w:tabs>
          <w:tab w:val="num" w:pos="360"/>
        </w:tabs>
        <w:ind w:left="36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1695178C"/>
    <w:multiLevelType w:val="multilevel"/>
    <w:tmpl w:val="D2D4B876"/>
    <w:lvl w:ilvl="0">
      <w:start w:val="1"/>
      <w:numFmt w:val="decimal"/>
      <w:lvlText w:val="%1."/>
      <w:lvlJc w:val="left"/>
      <w:pPr>
        <w:ind w:left="0" w:firstLine="0"/>
      </w:pPr>
      <w:rPr>
        <w:rFonts w:hint="default"/>
      </w:rPr>
    </w:lvl>
    <w:lvl w:ilvl="1">
      <w:start w:val="6"/>
      <w:numFmt w:val="decimal"/>
      <w:isLgl/>
      <w:lvlText w:val="%1.%2."/>
      <w:lvlJc w:val="left"/>
      <w:pPr>
        <w:ind w:left="0" w:firstLine="0"/>
      </w:pPr>
      <w:rPr>
        <w:rFonts w:ascii="Times New Roman" w:hAnsi="Times New Roman" w:cs="Times New Roman" w:hint="default"/>
        <w:b/>
        <w:i w:val="0"/>
        <w:color w:val="auto"/>
        <w:sz w:val="24"/>
        <w:szCs w:val="24"/>
      </w:rPr>
    </w:lvl>
    <w:lvl w:ilvl="2">
      <w:start w:val="1"/>
      <w:numFmt w:val="decimal"/>
      <w:isLgl/>
      <w:suff w:val="space"/>
      <w:lvlText w:val="%1.%2.%3."/>
      <w:lvlJc w:val="left"/>
      <w:pPr>
        <w:ind w:left="0" w:firstLine="0"/>
      </w:pPr>
      <w:rPr>
        <w:rFonts w:ascii="Times New Roman" w:hAnsi="Times New Roman" w:cs="Times New Roman" w:hint="default"/>
        <w:b w:val="0"/>
      </w:rPr>
    </w:lvl>
    <w:lvl w:ilvl="3">
      <w:start w:val="1"/>
      <w:numFmt w:val="decimal"/>
      <w:isLgl/>
      <w:suff w:val="space"/>
      <w:lvlText w:val="%1.%2.%3.%4."/>
      <w:lvlJc w:val="left"/>
      <w:pPr>
        <w:ind w:left="0" w:firstLine="0"/>
      </w:pPr>
      <w:rPr>
        <w:rFonts w:ascii="Times New Roman" w:hAnsi="Times New Roman" w:cs="Times New Roman" w:hint="default"/>
      </w:rPr>
    </w:lvl>
    <w:lvl w:ilvl="4">
      <w:start w:val="1"/>
      <w:numFmt w:val="decimal"/>
      <w:isLgl/>
      <w:lvlText w:val="%1.%2.%3.%4.%5."/>
      <w:lvlJc w:val="left"/>
      <w:pPr>
        <w:ind w:left="0" w:firstLine="0"/>
      </w:pPr>
      <w:rPr>
        <w:rFonts w:ascii="Times New Roman" w:hAnsi="Times New Roman" w:cs="Times New Roman" w:hint="default"/>
      </w:rPr>
    </w:lvl>
    <w:lvl w:ilvl="5">
      <w:start w:val="1"/>
      <w:numFmt w:val="decimal"/>
      <w:isLgl/>
      <w:lvlText w:val="%1.%2.%3.%4.%5.%6."/>
      <w:lvlJc w:val="left"/>
      <w:pPr>
        <w:ind w:left="0" w:firstLine="0"/>
      </w:pPr>
      <w:rPr>
        <w:rFonts w:ascii="Times New Roman" w:hAnsi="Times New Roman" w:cs="Times New Roman" w:hint="default"/>
      </w:rPr>
    </w:lvl>
    <w:lvl w:ilvl="6">
      <w:start w:val="1"/>
      <w:numFmt w:val="decimal"/>
      <w:isLgl/>
      <w:lvlText w:val="%1.%2.%3.%4.%5.%6.%7."/>
      <w:lvlJc w:val="left"/>
      <w:pPr>
        <w:ind w:left="0" w:firstLine="0"/>
      </w:pPr>
      <w:rPr>
        <w:rFonts w:ascii="Times New Roman" w:hAnsi="Times New Roman" w:cs="Times New Roman" w:hint="default"/>
      </w:rPr>
    </w:lvl>
    <w:lvl w:ilvl="7">
      <w:start w:val="1"/>
      <w:numFmt w:val="decimal"/>
      <w:isLgl/>
      <w:lvlText w:val="%1.%2.%3.%4.%5.%6.%7.%8."/>
      <w:lvlJc w:val="left"/>
      <w:pPr>
        <w:ind w:left="0" w:firstLine="0"/>
      </w:pPr>
      <w:rPr>
        <w:rFonts w:ascii="Times New Roman" w:hAnsi="Times New Roman" w:cs="Times New Roman" w:hint="default"/>
      </w:rPr>
    </w:lvl>
    <w:lvl w:ilvl="8">
      <w:start w:val="1"/>
      <w:numFmt w:val="decimal"/>
      <w:isLgl/>
      <w:lvlText w:val="%1.%2.%3.%4.%5.%6.%7.%8.%9."/>
      <w:lvlJc w:val="left"/>
      <w:pPr>
        <w:ind w:left="0" w:firstLine="0"/>
      </w:pPr>
      <w:rPr>
        <w:rFonts w:ascii="Times New Roman" w:hAnsi="Times New Roman" w:cs="Times New Roman" w:hint="default"/>
      </w:rPr>
    </w:lvl>
  </w:abstractNum>
  <w:abstractNum w:abstractNumId="5" w15:restartNumberingAfterBreak="0">
    <w:nsid w:val="18023A01"/>
    <w:multiLevelType w:val="multilevel"/>
    <w:tmpl w:val="FB929C5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EF2178"/>
    <w:multiLevelType w:val="multilevel"/>
    <w:tmpl w:val="86FABB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21119B"/>
    <w:multiLevelType w:val="multilevel"/>
    <w:tmpl w:val="923C7330"/>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ascii="Times New Roman" w:hAnsi="Times New Roman" w:cs="Times New Roman" w:hint="default"/>
        <w:b w:val="0"/>
      </w:rPr>
    </w:lvl>
    <w:lvl w:ilvl="2">
      <w:start w:val="1"/>
      <w:numFmt w:val="decimal"/>
      <w:isLgl/>
      <w:lvlText w:val="%1.%2.%3."/>
      <w:lvlJc w:val="left"/>
      <w:pPr>
        <w:ind w:left="862" w:hanging="720"/>
      </w:pPr>
      <w:rPr>
        <w:rFonts w:ascii="Times New Roman" w:hAnsi="Times New Roman" w:cs="Times New Roman" w:hint="default"/>
        <w:b w:val="0"/>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8" w15:restartNumberingAfterBreak="0">
    <w:nsid w:val="299202A8"/>
    <w:multiLevelType w:val="multilevel"/>
    <w:tmpl w:val="A6D266DE"/>
    <w:lvl w:ilvl="0">
      <w:start w:val="1"/>
      <w:numFmt w:val="decimal"/>
      <w:lvlText w:val="%1."/>
      <w:lvlJc w:val="left"/>
      <w:pPr>
        <w:ind w:left="936" w:hanging="360"/>
      </w:pPr>
      <w:rPr>
        <w:i w:val="0"/>
      </w:rPr>
    </w:lvl>
    <w:lvl w:ilvl="1">
      <w:start w:val="1"/>
      <w:numFmt w:val="decimal"/>
      <w:lvlText w:val="%1.%2."/>
      <w:lvlJc w:val="left"/>
      <w:pPr>
        <w:ind w:left="1368" w:hanging="432"/>
      </w:pPr>
      <w:rPr>
        <w:b w:val="0"/>
        <w:bCs/>
        <w:i w:val="0"/>
      </w:rPr>
    </w:lvl>
    <w:lvl w:ilvl="2">
      <w:start w:val="1"/>
      <w:numFmt w:val="decimal"/>
      <w:lvlText w:val="%1.%2.%3."/>
      <w:lvlJc w:val="left"/>
      <w:pPr>
        <w:ind w:left="1800" w:hanging="504"/>
      </w:pPr>
    </w:lvl>
    <w:lvl w:ilvl="3">
      <w:start w:val="1"/>
      <w:numFmt w:val="decimal"/>
      <w:lvlText w:val="%1.%2.%3.%4."/>
      <w:lvlJc w:val="left"/>
      <w:pPr>
        <w:ind w:left="2304" w:hanging="648"/>
      </w:pPr>
    </w:lvl>
    <w:lvl w:ilvl="4">
      <w:start w:val="1"/>
      <w:numFmt w:val="decimal"/>
      <w:lvlText w:val="%1.%2.%3.%4.%5."/>
      <w:lvlJc w:val="left"/>
      <w:pPr>
        <w:ind w:left="2808" w:hanging="792"/>
      </w:pPr>
    </w:lvl>
    <w:lvl w:ilvl="5">
      <w:start w:val="1"/>
      <w:numFmt w:val="decimal"/>
      <w:lvlText w:val="%1.%2.%3.%4.%5.%6."/>
      <w:lvlJc w:val="left"/>
      <w:pPr>
        <w:ind w:left="3312" w:hanging="936"/>
      </w:pPr>
    </w:lvl>
    <w:lvl w:ilvl="6">
      <w:start w:val="1"/>
      <w:numFmt w:val="decimal"/>
      <w:lvlText w:val="%1.%2.%3.%4.%5.%6.%7."/>
      <w:lvlJc w:val="left"/>
      <w:pPr>
        <w:ind w:left="3816" w:hanging="1080"/>
      </w:pPr>
    </w:lvl>
    <w:lvl w:ilvl="7">
      <w:start w:val="1"/>
      <w:numFmt w:val="decimal"/>
      <w:lvlText w:val="%1.%2.%3.%4.%5.%6.%7.%8."/>
      <w:lvlJc w:val="left"/>
      <w:pPr>
        <w:ind w:left="4320" w:hanging="1224"/>
      </w:pPr>
    </w:lvl>
    <w:lvl w:ilvl="8">
      <w:start w:val="1"/>
      <w:numFmt w:val="decimal"/>
      <w:lvlText w:val="%1.%2.%3.%4.%5.%6.%7.%8.%9."/>
      <w:lvlJc w:val="left"/>
      <w:pPr>
        <w:ind w:left="4896" w:hanging="1440"/>
      </w:pPr>
    </w:lvl>
  </w:abstractNum>
  <w:abstractNum w:abstractNumId="9" w15:restartNumberingAfterBreak="0">
    <w:nsid w:val="46817B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5A6351"/>
    <w:multiLevelType w:val="multilevel"/>
    <w:tmpl w:val="AF00033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0F4674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451C31"/>
    <w:multiLevelType w:val="multilevel"/>
    <w:tmpl w:val="776CCB28"/>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494DC0"/>
    <w:multiLevelType w:val="multilevel"/>
    <w:tmpl w:val="0A1876E8"/>
    <w:lvl w:ilvl="0">
      <w:start w:val="4"/>
      <w:numFmt w:val="decimal"/>
      <w:lvlText w:val="%1."/>
      <w:lvlJc w:val="left"/>
      <w:pPr>
        <w:ind w:left="540" w:hanging="540"/>
      </w:pPr>
    </w:lvl>
    <w:lvl w:ilvl="1">
      <w:start w:val="3"/>
      <w:numFmt w:val="decimal"/>
      <w:lvlText w:val="%1.%2."/>
      <w:lvlJc w:val="left"/>
      <w:pPr>
        <w:ind w:left="540" w:hanging="54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4A25B9E"/>
    <w:multiLevelType w:val="multilevel"/>
    <w:tmpl w:val="47CCA9F8"/>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ascii="Times New Roman" w:hAnsi="Times New Roman" w:cs="Times New Roman" w:hint="default"/>
        <w:b/>
        <w:color w:val="auto"/>
      </w:rPr>
    </w:lvl>
    <w:lvl w:ilvl="2">
      <w:start w:val="1"/>
      <w:numFmt w:val="decimal"/>
      <w:isLgl/>
      <w:suff w:val="space"/>
      <w:lvlText w:val="%1.%2.%3."/>
      <w:lvlJc w:val="left"/>
      <w:pPr>
        <w:ind w:left="0" w:firstLine="0"/>
      </w:pPr>
      <w:rPr>
        <w:rFonts w:ascii="Times New Roman" w:hAnsi="Times New Roman" w:cs="Times New Roman" w:hint="default"/>
        <w:b w:val="0"/>
      </w:rPr>
    </w:lvl>
    <w:lvl w:ilvl="3">
      <w:start w:val="1"/>
      <w:numFmt w:val="decimal"/>
      <w:isLgl/>
      <w:suff w:val="space"/>
      <w:lvlText w:val="%1.%2.%3.%4."/>
      <w:lvlJc w:val="left"/>
      <w:pPr>
        <w:ind w:left="0" w:firstLine="0"/>
      </w:pPr>
      <w:rPr>
        <w:rFonts w:ascii="Times New Roman" w:hAnsi="Times New Roman" w:cs="Times New Roman" w:hint="default"/>
      </w:rPr>
    </w:lvl>
    <w:lvl w:ilvl="4">
      <w:start w:val="1"/>
      <w:numFmt w:val="decimal"/>
      <w:isLgl/>
      <w:lvlText w:val="%1.%2.%3.%4.%5."/>
      <w:lvlJc w:val="left"/>
      <w:pPr>
        <w:ind w:left="0" w:firstLine="0"/>
      </w:pPr>
      <w:rPr>
        <w:rFonts w:ascii="Times New Roman" w:hAnsi="Times New Roman" w:cs="Times New Roman" w:hint="default"/>
      </w:rPr>
    </w:lvl>
    <w:lvl w:ilvl="5">
      <w:start w:val="1"/>
      <w:numFmt w:val="decimal"/>
      <w:isLgl/>
      <w:lvlText w:val="%1.%2.%3.%4.%5.%6."/>
      <w:lvlJc w:val="left"/>
      <w:pPr>
        <w:ind w:left="0" w:firstLine="0"/>
      </w:pPr>
      <w:rPr>
        <w:rFonts w:ascii="Times New Roman" w:hAnsi="Times New Roman" w:cs="Times New Roman" w:hint="default"/>
      </w:rPr>
    </w:lvl>
    <w:lvl w:ilvl="6">
      <w:start w:val="1"/>
      <w:numFmt w:val="decimal"/>
      <w:isLgl/>
      <w:lvlText w:val="%1.%2.%3.%4.%5.%6.%7."/>
      <w:lvlJc w:val="left"/>
      <w:pPr>
        <w:ind w:left="0" w:firstLine="0"/>
      </w:pPr>
      <w:rPr>
        <w:rFonts w:ascii="Times New Roman" w:hAnsi="Times New Roman" w:cs="Times New Roman" w:hint="default"/>
      </w:rPr>
    </w:lvl>
    <w:lvl w:ilvl="7">
      <w:start w:val="1"/>
      <w:numFmt w:val="decimal"/>
      <w:isLgl/>
      <w:lvlText w:val="%1.%2.%3.%4.%5.%6.%7.%8."/>
      <w:lvlJc w:val="left"/>
      <w:pPr>
        <w:ind w:left="0" w:firstLine="0"/>
      </w:pPr>
      <w:rPr>
        <w:rFonts w:ascii="Times New Roman" w:hAnsi="Times New Roman" w:cs="Times New Roman" w:hint="default"/>
      </w:rPr>
    </w:lvl>
    <w:lvl w:ilvl="8">
      <w:start w:val="1"/>
      <w:numFmt w:val="decimal"/>
      <w:isLgl/>
      <w:lvlText w:val="%1.%2.%3.%4.%5.%6.%7.%8.%9."/>
      <w:lvlJc w:val="left"/>
      <w:pPr>
        <w:ind w:left="0" w:firstLine="0"/>
      </w:pPr>
      <w:rPr>
        <w:rFonts w:ascii="Times New Roman" w:hAnsi="Times New Roman" w:cs="Times New Roman" w:hint="default"/>
      </w:rPr>
    </w:lvl>
  </w:abstractNum>
  <w:abstractNum w:abstractNumId="15" w15:restartNumberingAfterBreak="0">
    <w:nsid w:val="76E15E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54394285">
    <w:abstractNumId w:val="1"/>
  </w:num>
  <w:num w:numId="2" w16cid:durableId="1757557336">
    <w:abstractNumId w:val="0"/>
  </w:num>
  <w:num w:numId="3" w16cid:durableId="11155613">
    <w:abstractNumId w:val="6"/>
  </w:num>
  <w:num w:numId="4" w16cid:durableId="1590310740">
    <w:abstractNumId w:val="7"/>
  </w:num>
  <w:num w:numId="5" w16cid:durableId="497888893">
    <w:abstractNumId w:val="4"/>
  </w:num>
  <w:num w:numId="6" w16cid:durableId="534736339">
    <w:abstractNumId w:val="5"/>
  </w:num>
  <w:num w:numId="7" w16cid:durableId="1043991280">
    <w:abstractNumId w:val="8"/>
  </w:num>
  <w:num w:numId="8" w16cid:durableId="1883714978">
    <w:abstractNumId w:val="14"/>
  </w:num>
  <w:num w:numId="9" w16cid:durableId="1056590630">
    <w:abstractNumId w:val="13"/>
    <w:lvlOverride w:ilvl="0">
      <w:startOverride w:val="4"/>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8935281">
    <w:abstractNumId w:val="11"/>
  </w:num>
  <w:num w:numId="11" w16cid:durableId="397092499">
    <w:abstractNumId w:val="15"/>
  </w:num>
  <w:num w:numId="12" w16cid:durableId="934169294">
    <w:abstractNumId w:val="9"/>
  </w:num>
  <w:num w:numId="13" w16cid:durableId="298389978">
    <w:abstractNumId w:val="10"/>
  </w:num>
  <w:num w:numId="14" w16cid:durableId="85905058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2C1"/>
    <w:rsid w:val="00001470"/>
    <w:rsid w:val="00002EA7"/>
    <w:rsid w:val="00003B8D"/>
    <w:rsid w:val="00004941"/>
    <w:rsid w:val="00005014"/>
    <w:rsid w:val="0000731B"/>
    <w:rsid w:val="0001000B"/>
    <w:rsid w:val="000104B2"/>
    <w:rsid w:val="00010C33"/>
    <w:rsid w:val="00011A7E"/>
    <w:rsid w:val="00012652"/>
    <w:rsid w:val="00012F9B"/>
    <w:rsid w:val="00016BE5"/>
    <w:rsid w:val="00017139"/>
    <w:rsid w:val="00017BC2"/>
    <w:rsid w:val="00020969"/>
    <w:rsid w:val="00020BED"/>
    <w:rsid w:val="000220D7"/>
    <w:rsid w:val="000220E1"/>
    <w:rsid w:val="00024AF5"/>
    <w:rsid w:val="00024CE0"/>
    <w:rsid w:val="00024D65"/>
    <w:rsid w:val="00025BAB"/>
    <w:rsid w:val="00025FA3"/>
    <w:rsid w:val="000260D8"/>
    <w:rsid w:val="0003069B"/>
    <w:rsid w:val="000306B2"/>
    <w:rsid w:val="00032836"/>
    <w:rsid w:val="00032B0F"/>
    <w:rsid w:val="0003434E"/>
    <w:rsid w:val="0003779B"/>
    <w:rsid w:val="0003781B"/>
    <w:rsid w:val="00040D0F"/>
    <w:rsid w:val="000433B2"/>
    <w:rsid w:val="00043CE0"/>
    <w:rsid w:val="00044336"/>
    <w:rsid w:val="0004461C"/>
    <w:rsid w:val="00044F89"/>
    <w:rsid w:val="0004536B"/>
    <w:rsid w:val="0004551A"/>
    <w:rsid w:val="0004561E"/>
    <w:rsid w:val="00045C44"/>
    <w:rsid w:val="000474F8"/>
    <w:rsid w:val="00051353"/>
    <w:rsid w:val="000515ED"/>
    <w:rsid w:val="00052BA2"/>
    <w:rsid w:val="00053B6E"/>
    <w:rsid w:val="00054748"/>
    <w:rsid w:val="000609F9"/>
    <w:rsid w:val="000612D3"/>
    <w:rsid w:val="00062902"/>
    <w:rsid w:val="00062E81"/>
    <w:rsid w:val="00063C5E"/>
    <w:rsid w:val="000645FB"/>
    <w:rsid w:val="00064C7C"/>
    <w:rsid w:val="00065054"/>
    <w:rsid w:val="000656F7"/>
    <w:rsid w:val="00067748"/>
    <w:rsid w:val="000679CF"/>
    <w:rsid w:val="00071FFC"/>
    <w:rsid w:val="00072694"/>
    <w:rsid w:val="00074B4B"/>
    <w:rsid w:val="00074D55"/>
    <w:rsid w:val="000759F7"/>
    <w:rsid w:val="000809EA"/>
    <w:rsid w:val="00080FC9"/>
    <w:rsid w:val="00081307"/>
    <w:rsid w:val="00081542"/>
    <w:rsid w:val="00081C19"/>
    <w:rsid w:val="0008263A"/>
    <w:rsid w:val="0008346C"/>
    <w:rsid w:val="00083D3E"/>
    <w:rsid w:val="000873FC"/>
    <w:rsid w:val="000874C4"/>
    <w:rsid w:val="000874E7"/>
    <w:rsid w:val="00087564"/>
    <w:rsid w:val="00090753"/>
    <w:rsid w:val="00092C99"/>
    <w:rsid w:val="00093488"/>
    <w:rsid w:val="00095E23"/>
    <w:rsid w:val="000A1490"/>
    <w:rsid w:val="000A26B1"/>
    <w:rsid w:val="000A2CAB"/>
    <w:rsid w:val="000A68E5"/>
    <w:rsid w:val="000A6AE1"/>
    <w:rsid w:val="000A6B4D"/>
    <w:rsid w:val="000A6D5D"/>
    <w:rsid w:val="000B1AAA"/>
    <w:rsid w:val="000B1D8B"/>
    <w:rsid w:val="000B2650"/>
    <w:rsid w:val="000B2C66"/>
    <w:rsid w:val="000B2EDD"/>
    <w:rsid w:val="000B4FD8"/>
    <w:rsid w:val="000B6FE2"/>
    <w:rsid w:val="000C0CE0"/>
    <w:rsid w:val="000C4D34"/>
    <w:rsid w:val="000C61E9"/>
    <w:rsid w:val="000D00E3"/>
    <w:rsid w:val="000D14AC"/>
    <w:rsid w:val="000D182F"/>
    <w:rsid w:val="000D276F"/>
    <w:rsid w:val="000D289F"/>
    <w:rsid w:val="000D3F81"/>
    <w:rsid w:val="000D4434"/>
    <w:rsid w:val="000D4457"/>
    <w:rsid w:val="000D5999"/>
    <w:rsid w:val="000D5C9B"/>
    <w:rsid w:val="000D6E3D"/>
    <w:rsid w:val="000D6E86"/>
    <w:rsid w:val="000D7567"/>
    <w:rsid w:val="000E0D03"/>
    <w:rsid w:val="000E0DFA"/>
    <w:rsid w:val="000E0FC7"/>
    <w:rsid w:val="000E2233"/>
    <w:rsid w:val="000E31CC"/>
    <w:rsid w:val="000E62E9"/>
    <w:rsid w:val="000E6E1D"/>
    <w:rsid w:val="000E75D5"/>
    <w:rsid w:val="000E773A"/>
    <w:rsid w:val="000F043E"/>
    <w:rsid w:val="000F10A4"/>
    <w:rsid w:val="000F5104"/>
    <w:rsid w:val="000F5282"/>
    <w:rsid w:val="000F5DBB"/>
    <w:rsid w:val="000F6351"/>
    <w:rsid w:val="000F6AF9"/>
    <w:rsid w:val="000F7B97"/>
    <w:rsid w:val="00101266"/>
    <w:rsid w:val="0010181F"/>
    <w:rsid w:val="00105A31"/>
    <w:rsid w:val="0010695B"/>
    <w:rsid w:val="001074C2"/>
    <w:rsid w:val="00111907"/>
    <w:rsid w:val="00111AB1"/>
    <w:rsid w:val="00111E1E"/>
    <w:rsid w:val="001165A0"/>
    <w:rsid w:val="001217B9"/>
    <w:rsid w:val="00122770"/>
    <w:rsid w:val="00123C2C"/>
    <w:rsid w:val="00124901"/>
    <w:rsid w:val="00125999"/>
    <w:rsid w:val="00125E04"/>
    <w:rsid w:val="00127D93"/>
    <w:rsid w:val="00130B40"/>
    <w:rsid w:val="00132E8E"/>
    <w:rsid w:val="00133140"/>
    <w:rsid w:val="00133AF2"/>
    <w:rsid w:val="001342CA"/>
    <w:rsid w:val="00134463"/>
    <w:rsid w:val="0013555F"/>
    <w:rsid w:val="00136117"/>
    <w:rsid w:val="00136C28"/>
    <w:rsid w:val="0013764A"/>
    <w:rsid w:val="001401F1"/>
    <w:rsid w:val="00141786"/>
    <w:rsid w:val="00141E1F"/>
    <w:rsid w:val="00142E26"/>
    <w:rsid w:val="00145215"/>
    <w:rsid w:val="00146727"/>
    <w:rsid w:val="00147082"/>
    <w:rsid w:val="001502D5"/>
    <w:rsid w:val="0015234D"/>
    <w:rsid w:val="00153E72"/>
    <w:rsid w:val="0015411C"/>
    <w:rsid w:val="0015578D"/>
    <w:rsid w:val="0015716A"/>
    <w:rsid w:val="00157D3E"/>
    <w:rsid w:val="001604E2"/>
    <w:rsid w:val="0016072F"/>
    <w:rsid w:val="0016251E"/>
    <w:rsid w:val="00162BF4"/>
    <w:rsid w:val="00162FF0"/>
    <w:rsid w:val="00163916"/>
    <w:rsid w:val="00164FE0"/>
    <w:rsid w:val="00165585"/>
    <w:rsid w:val="00165F04"/>
    <w:rsid w:val="00166A29"/>
    <w:rsid w:val="00166A8C"/>
    <w:rsid w:val="00170D03"/>
    <w:rsid w:val="00170F7E"/>
    <w:rsid w:val="00171837"/>
    <w:rsid w:val="00172102"/>
    <w:rsid w:val="00172D50"/>
    <w:rsid w:val="00176BD6"/>
    <w:rsid w:val="001771E9"/>
    <w:rsid w:val="001778BA"/>
    <w:rsid w:val="00177C05"/>
    <w:rsid w:val="0018000D"/>
    <w:rsid w:val="0018159D"/>
    <w:rsid w:val="001818F4"/>
    <w:rsid w:val="00182854"/>
    <w:rsid w:val="00184DCA"/>
    <w:rsid w:val="00184E89"/>
    <w:rsid w:val="00185EA3"/>
    <w:rsid w:val="00186A9E"/>
    <w:rsid w:val="0018706E"/>
    <w:rsid w:val="0018716B"/>
    <w:rsid w:val="001924A7"/>
    <w:rsid w:val="00192CCF"/>
    <w:rsid w:val="0019393A"/>
    <w:rsid w:val="00196020"/>
    <w:rsid w:val="001965C9"/>
    <w:rsid w:val="00196C9D"/>
    <w:rsid w:val="001A1543"/>
    <w:rsid w:val="001A1BB4"/>
    <w:rsid w:val="001A1EA4"/>
    <w:rsid w:val="001A2315"/>
    <w:rsid w:val="001A4613"/>
    <w:rsid w:val="001A48A4"/>
    <w:rsid w:val="001A649F"/>
    <w:rsid w:val="001A7D72"/>
    <w:rsid w:val="001B1814"/>
    <w:rsid w:val="001B20F1"/>
    <w:rsid w:val="001B27BC"/>
    <w:rsid w:val="001B427A"/>
    <w:rsid w:val="001B74CB"/>
    <w:rsid w:val="001B7BA0"/>
    <w:rsid w:val="001B7F7F"/>
    <w:rsid w:val="001C02BF"/>
    <w:rsid w:val="001C103E"/>
    <w:rsid w:val="001C27D1"/>
    <w:rsid w:val="001C7473"/>
    <w:rsid w:val="001C7661"/>
    <w:rsid w:val="001D1D48"/>
    <w:rsid w:val="001D2799"/>
    <w:rsid w:val="001D77C9"/>
    <w:rsid w:val="001E0066"/>
    <w:rsid w:val="001E01CC"/>
    <w:rsid w:val="001E07C7"/>
    <w:rsid w:val="001E1D68"/>
    <w:rsid w:val="001E1DB8"/>
    <w:rsid w:val="001E4706"/>
    <w:rsid w:val="001E577A"/>
    <w:rsid w:val="001E57D5"/>
    <w:rsid w:val="001E5B8A"/>
    <w:rsid w:val="001E5F73"/>
    <w:rsid w:val="001E73F1"/>
    <w:rsid w:val="001E7724"/>
    <w:rsid w:val="001E7D40"/>
    <w:rsid w:val="001F0418"/>
    <w:rsid w:val="001F0884"/>
    <w:rsid w:val="001F0B02"/>
    <w:rsid w:val="001F11A6"/>
    <w:rsid w:val="001F2AC7"/>
    <w:rsid w:val="001F2AD4"/>
    <w:rsid w:val="001F3ADB"/>
    <w:rsid w:val="001F4C68"/>
    <w:rsid w:val="001F54AA"/>
    <w:rsid w:val="001F54FE"/>
    <w:rsid w:val="001F5DEC"/>
    <w:rsid w:val="001F6D6C"/>
    <w:rsid w:val="001F7B7F"/>
    <w:rsid w:val="0020015C"/>
    <w:rsid w:val="0020103B"/>
    <w:rsid w:val="00201DD2"/>
    <w:rsid w:val="0020255A"/>
    <w:rsid w:val="00204A47"/>
    <w:rsid w:val="00205C74"/>
    <w:rsid w:val="0020608E"/>
    <w:rsid w:val="002068C0"/>
    <w:rsid w:val="002073BB"/>
    <w:rsid w:val="002104E3"/>
    <w:rsid w:val="00210621"/>
    <w:rsid w:val="00211846"/>
    <w:rsid w:val="00212C6A"/>
    <w:rsid w:val="00214256"/>
    <w:rsid w:val="00214477"/>
    <w:rsid w:val="00214520"/>
    <w:rsid w:val="0021746E"/>
    <w:rsid w:val="002178C5"/>
    <w:rsid w:val="002206B6"/>
    <w:rsid w:val="0022070A"/>
    <w:rsid w:val="00221CA2"/>
    <w:rsid w:val="002226FA"/>
    <w:rsid w:val="00222973"/>
    <w:rsid w:val="00222D38"/>
    <w:rsid w:val="00223AA5"/>
    <w:rsid w:val="00223C44"/>
    <w:rsid w:val="002240B8"/>
    <w:rsid w:val="00224BEC"/>
    <w:rsid w:val="0022578D"/>
    <w:rsid w:val="00226CD0"/>
    <w:rsid w:val="00227241"/>
    <w:rsid w:val="00227AC6"/>
    <w:rsid w:val="00227F44"/>
    <w:rsid w:val="00230392"/>
    <w:rsid w:val="002303B3"/>
    <w:rsid w:val="0023388B"/>
    <w:rsid w:val="00235B7A"/>
    <w:rsid w:val="00236143"/>
    <w:rsid w:val="00237E3D"/>
    <w:rsid w:val="00237FAB"/>
    <w:rsid w:val="00243327"/>
    <w:rsid w:val="002436FB"/>
    <w:rsid w:val="00246221"/>
    <w:rsid w:val="002462C1"/>
    <w:rsid w:val="002472E8"/>
    <w:rsid w:val="00250C56"/>
    <w:rsid w:val="002549D8"/>
    <w:rsid w:val="002562D1"/>
    <w:rsid w:val="00256F5C"/>
    <w:rsid w:val="00260A5E"/>
    <w:rsid w:val="00264610"/>
    <w:rsid w:val="002646BB"/>
    <w:rsid w:val="00265A22"/>
    <w:rsid w:val="00266E57"/>
    <w:rsid w:val="002670AD"/>
    <w:rsid w:val="00267599"/>
    <w:rsid w:val="002676E5"/>
    <w:rsid w:val="00267CD3"/>
    <w:rsid w:val="002706D0"/>
    <w:rsid w:val="0027270F"/>
    <w:rsid w:val="00272851"/>
    <w:rsid w:val="00274144"/>
    <w:rsid w:val="00275776"/>
    <w:rsid w:val="002805D6"/>
    <w:rsid w:val="00280C86"/>
    <w:rsid w:val="002814B7"/>
    <w:rsid w:val="00283C71"/>
    <w:rsid w:val="00285EAF"/>
    <w:rsid w:val="002871F6"/>
    <w:rsid w:val="00287ED1"/>
    <w:rsid w:val="0029058D"/>
    <w:rsid w:val="002914D1"/>
    <w:rsid w:val="0029232B"/>
    <w:rsid w:val="00292333"/>
    <w:rsid w:val="002941F8"/>
    <w:rsid w:val="0029445B"/>
    <w:rsid w:val="002948E5"/>
    <w:rsid w:val="002958C2"/>
    <w:rsid w:val="002A0BCA"/>
    <w:rsid w:val="002A4FDD"/>
    <w:rsid w:val="002A6077"/>
    <w:rsid w:val="002A694F"/>
    <w:rsid w:val="002A7F0E"/>
    <w:rsid w:val="002B1E68"/>
    <w:rsid w:val="002B48B2"/>
    <w:rsid w:val="002B4923"/>
    <w:rsid w:val="002B4E87"/>
    <w:rsid w:val="002B5018"/>
    <w:rsid w:val="002B58D1"/>
    <w:rsid w:val="002B5A8F"/>
    <w:rsid w:val="002B5C77"/>
    <w:rsid w:val="002B5FE7"/>
    <w:rsid w:val="002C0657"/>
    <w:rsid w:val="002C1489"/>
    <w:rsid w:val="002C1F33"/>
    <w:rsid w:val="002C201A"/>
    <w:rsid w:val="002C2B26"/>
    <w:rsid w:val="002C30EC"/>
    <w:rsid w:val="002C427D"/>
    <w:rsid w:val="002C4310"/>
    <w:rsid w:val="002C610B"/>
    <w:rsid w:val="002C61A0"/>
    <w:rsid w:val="002C63EA"/>
    <w:rsid w:val="002C6874"/>
    <w:rsid w:val="002D0593"/>
    <w:rsid w:val="002D1125"/>
    <w:rsid w:val="002D2EE1"/>
    <w:rsid w:val="002D37B5"/>
    <w:rsid w:val="002D3886"/>
    <w:rsid w:val="002D4211"/>
    <w:rsid w:val="002D4939"/>
    <w:rsid w:val="002D65E8"/>
    <w:rsid w:val="002D70A1"/>
    <w:rsid w:val="002E024C"/>
    <w:rsid w:val="002E0B02"/>
    <w:rsid w:val="002E14B0"/>
    <w:rsid w:val="002E5AB6"/>
    <w:rsid w:val="002F05AA"/>
    <w:rsid w:val="002F2CB4"/>
    <w:rsid w:val="002F3D32"/>
    <w:rsid w:val="002F4AA5"/>
    <w:rsid w:val="002F5364"/>
    <w:rsid w:val="002F6B54"/>
    <w:rsid w:val="002F75F1"/>
    <w:rsid w:val="002F776C"/>
    <w:rsid w:val="00300A4C"/>
    <w:rsid w:val="00301F08"/>
    <w:rsid w:val="00302A97"/>
    <w:rsid w:val="00303DC2"/>
    <w:rsid w:val="00305426"/>
    <w:rsid w:val="00307C56"/>
    <w:rsid w:val="003106DF"/>
    <w:rsid w:val="00311C2D"/>
    <w:rsid w:val="00311C3E"/>
    <w:rsid w:val="00311E37"/>
    <w:rsid w:val="00311FA7"/>
    <w:rsid w:val="0031586D"/>
    <w:rsid w:val="00315A5A"/>
    <w:rsid w:val="00315F13"/>
    <w:rsid w:val="0031661A"/>
    <w:rsid w:val="00317097"/>
    <w:rsid w:val="003214B3"/>
    <w:rsid w:val="00321824"/>
    <w:rsid w:val="00323375"/>
    <w:rsid w:val="00323E08"/>
    <w:rsid w:val="003259C8"/>
    <w:rsid w:val="00326BD2"/>
    <w:rsid w:val="00327417"/>
    <w:rsid w:val="003279ED"/>
    <w:rsid w:val="00327C85"/>
    <w:rsid w:val="0033042C"/>
    <w:rsid w:val="00334648"/>
    <w:rsid w:val="003348E1"/>
    <w:rsid w:val="0033563A"/>
    <w:rsid w:val="00335DEF"/>
    <w:rsid w:val="00340129"/>
    <w:rsid w:val="003405AE"/>
    <w:rsid w:val="0034071E"/>
    <w:rsid w:val="003418BC"/>
    <w:rsid w:val="003446C6"/>
    <w:rsid w:val="00345127"/>
    <w:rsid w:val="003506E8"/>
    <w:rsid w:val="003507E1"/>
    <w:rsid w:val="00350B84"/>
    <w:rsid w:val="00351709"/>
    <w:rsid w:val="00353B41"/>
    <w:rsid w:val="00362180"/>
    <w:rsid w:val="00363529"/>
    <w:rsid w:val="00364139"/>
    <w:rsid w:val="00366ED7"/>
    <w:rsid w:val="003672B9"/>
    <w:rsid w:val="00367F78"/>
    <w:rsid w:val="00367FE0"/>
    <w:rsid w:val="0037092E"/>
    <w:rsid w:val="003717BB"/>
    <w:rsid w:val="00372C1A"/>
    <w:rsid w:val="003735B9"/>
    <w:rsid w:val="003736D4"/>
    <w:rsid w:val="003739B9"/>
    <w:rsid w:val="003777F7"/>
    <w:rsid w:val="00377A67"/>
    <w:rsid w:val="00380A02"/>
    <w:rsid w:val="00380FBB"/>
    <w:rsid w:val="003811C5"/>
    <w:rsid w:val="00383895"/>
    <w:rsid w:val="003862FF"/>
    <w:rsid w:val="00386629"/>
    <w:rsid w:val="0038710C"/>
    <w:rsid w:val="003876EB"/>
    <w:rsid w:val="00387C95"/>
    <w:rsid w:val="00392099"/>
    <w:rsid w:val="003933A1"/>
    <w:rsid w:val="00393991"/>
    <w:rsid w:val="00393A4C"/>
    <w:rsid w:val="003948A1"/>
    <w:rsid w:val="00394DE9"/>
    <w:rsid w:val="003956B2"/>
    <w:rsid w:val="00395A42"/>
    <w:rsid w:val="003A0F96"/>
    <w:rsid w:val="003A15C1"/>
    <w:rsid w:val="003A293E"/>
    <w:rsid w:val="003A29FC"/>
    <w:rsid w:val="003A2EC9"/>
    <w:rsid w:val="003A35A4"/>
    <w:rsid w:val="003A39B5"/>
    <w:rsid w:val="003A42C8"/>
    <w:rsid w:val="003A4EA7"/>
    <w:rsid w:val="003A7DDD"/>
    <w:rsid w:val="003B0BC8"/>
    <w:rsid w:val="003B27A4"/>
    <w:rsid w:val="003B394F"/>
    <w:rsid w:val="003B6F03"/>
    <w:rsid w:val="003B783F"/>
    <w:rsid w:val="003B7C6E"/>
    <w:rsid w:val="003C0C00"/>
    <w:rsid w:val="003C209B"/>
    <w:rsid w:val="003C2356"/>
    <w:rsid w:val="003C2B0B"/>
    <w:rsid w:val="003C3985"/>
    <w:rsid w:val="003C42FB"/>
    <w:rsid w:val="003C501C"/>
    <w:rsid w:val="003C545A"/>
    <w:rsid w:val="003D0802"/>
    <w:rsid w:val="003D323F"/>
    <w:rsid w:val="003D3A03"/>
    <w:rsid w:val="003D4A49"/>
    <w:rsid w:val="003D5004"/>
    <w:rsid w:val="003D534B"/>
    <w:rsid w:val="003D6592"/>
    <w:rsid w:val="003D6669"/>
    <w:rsid w:val="003D672B"/>
    <w:rsid w:val="003D6842"/>
    <w:rsid w:val="003D78A9"/>
    <w:rsid w:val="003D7D5B"/>
    <w:rsid w:val="003D7EA4"/>
    <w:rsid w:val="003E14EA"/>
    <w:rsid w:val="003E2981"/>
    <w:rsid w:val="003E347D"/>
    <w:rsid w:val="003E4C0C"/>
    <w:rsid w:val="003E4F02"/>
    <w:rsid w:val="003E5DDD"/>
    <w:rsid w:val="003E601D"/>
    <w:rsid w:val="003E65A7"/>
    <w:rsid w:val="003E7BFE"/>
    <w:rsid w:val="003E7F8C"/>
    <w:rsid w:val="003F028A"/>
    <w:rsid w:val="003F1E8F"/>
    <w:rsid w:val="003F2A8D"/>
    <w:rsid w:val="003F4E9C"/>
    <w:rsid w:val="003F54A1"/>
    <w:rsid w:val="003F5E4B"/>
    <w:rsid w:val="003F670C"/>
    <w:rsid w:val="003F7419"/>
    <w:rsid w:val="003F7DE3"/>
    <w:rsid w:val="00400B6C"/>
    <w:rsid w:val="004011DB"/>
    <w:rsid w:val="00401BBD"/>
    <w:rsid w:val="00401FFF"/>
    <w:rsid w:val="00403EE3"/>
    <w:rsid w:val="004042D9"/>
    <w:rsid w:val="0040523D"/>
    <w:rsid w:val="00406484"/>
    <w:rsid w:val="00407DE1"/>
    <w:rsid w:val="004115DC"/>
    <w:rsid w:val="00411EBC"/>
    <w:rsid w:val="00412CA3"/>
    <w:rsid w:val="00413279"/>
    <w:rsid w:val="004138AD"/>
    <w:rsid w:val="00413D07"/>
    <w:rsid w:val="004144CF"/>
    <w:rsid w:val="0041585F"/>
    <w:rsid w:val="0041703B"/>
    <w:rsid w:val="00420599"/>
    <w:rsid w:val="004211C6"/>
    <w:rsid w:val="00421B6B"/>
    <w:rsid w:val="00421EE1"/>
    <w:rsid w:val="00422113"/>
    <w:rsid w:val="00422F69"/>
    <w:rsid w:val="00423789"/>
    <w:rsid w:val="00425E6F"/>
    <w:rsid w:val="0042651A"/>
    <w:rsid w:val="00426A1E"/>
    <w:rsid w:val="004311B3"/>
    <w:rsid w:val="00431698"/>
    <w:rsid w:val="00431C86"/>
    <w:rsid w:val="00433190"/>
    <w:rsid w:val="00434451"/>
    <w:rsid w:val="00436B56"/>
    <w:rsid w:val="00436F17"/>
    <w:rsid w:val="0043747F"/>
    <w:rsid w:val="004422FD"/>
    <w:rsid w:val="004513C4"/>
    <w:rsid w:val="004538BE"/>
    <w:rsid w:val="00454A88"/>
    <w:rsid w:val="00455E8C"/>
    <w:rsid w:val="004566D9"/>
    <w:rsid w:val="00456BFE"/>
    <w:rsid w:val="00457C10"/>
    <w:rsid w:val="00457D08"/>
    <w:rsid w:val="00461223"/>
    <w:rsid w:val="0046197F"/>
    <w:rsid w:val="00463AA3"/>
    <w:rsid w:val="00464B4A"/>
    <w:rsid w:val="00464F53"/>
    <w:rsid w:val="00470B2E"/>
    <w:rsid w:val="00471147"/>
    <w:rsid w:val="0047296B"/>
    <w:rsid w:val="004744E8"/>
    <w:rsid w:val="00474990"/>
    <w:rsid w:val="00476317"/>
    <w:rsid w:val="00476A4B"/>
    <w:rsid w:val="0048127D"/>
    <w:rsid w:val="00481A29"/>
    <w:rsid w:val="00482FDA"/>
    <w:rsid w:val="00483F8B"/>
    <w:rsid w:val="00485CBF"/>
    <w:rsid w:val="00485DBB"/>
    <w:rsid w:val="00485EC4"/>
    <w:rsid w:val="00492384"/>
    <w:rsid w:val="004924EF"/>
    <w:rsid w:val="004926A4"/>
    <w:rsid w:val="0049410A"/>
    <w:rsid w:val="00495B78"/>
    <w:rsid w:val="00497F01"/>
    <w:rsid w:val="00497F68"/>
    <w:rsid w:val="004A08FC"/>
    <w:rsid w:val="004A2532"/>
    <w:rsid w:val="004A29B0"/>
    <w:rsid w:val="004A2D16"/>
    <w:rsid w:val="004A43C8"/>
    <w:rsid w:val="004A5E8F"/>
    <w:rsid w:val="004A63BF"/>
    <w:rsid w:val="004A7960"/>
    <w:rsid w:val="004B0090"/>
    <w:rsid w:val="004B1F48"/>
    <w:rsid w:val="004B23F2"/>
    <w:rsid w:val="004B3073"/>
    <w:rsid w:val="004B57C9"/>
    <w:rsid w:val="004B637A"/>
    <w:rsid w:val="004B6639"/>
    <w:rsid w:val="004B67D7"/>
    <w:rsid w:val="004C1AFA"/>
    <w:rsid w:val="004C2CC3"/>
    <w:rsid w:val="004C7E36"/>
    <w:rsid w:val="004D02F2"/>
    <w:rsid w:val="004D0C37"/>
    <w:rsid w:val="004D2059"/>
    <w:rsid w:val="004D4520"/>
    <w:rsid w:val="004D56CA"/>
    <w:rsid w:val="004D61EE"/>
    <w:rsid w:val="004D6C35"/>
    <w:rsid w:val="004D6E71"/>
    <w:rsid w:val="004D710E"/>
    <w:rsid w:val="004D7B13"/>
    <w:rsid w:val="004E08C6"/>
    <w:rsid w:val="004E0BEB"/>
    <w:rsid w:val="004E1F83"/>
    <w:rsid w:val="004E3963"/>
    <w:rsid w:val="004E3E67"/>
    <w:rsid w:val="004E4C7F"/>
    <w:rsid w:val="004E51EE"/>
    <w:rsid w:val="004E56FE"/>
    <w:rsid w:val="004E67F6"/>
    <w:rsid w:val="004E6A64"/>
    <w:rsid w:val="004F03F5"/>
    <w:rsid w:val="004F2878"/>
    <w:rsid w:val="004F4EBB"/>
    <w:rsid w:val="00501ABA"/>
    <w:rsid w:val="00501E02"/>
    <w:rsid w:val="00501FA6"/>
    <w:rsid w:val="0050284A"/>
    <w:rsid w:val="00502FF3"/>
    <w:rsid w:val="0050333B"/>
    <w:rsid w:val="005039F7"/>
    <w:rsid w:val="00503E33"/>
    <w:rsid w:val="00504232"/>
    <w:rsid w:val="0050431D"/>
    <w:rsid w:val="00504B93"/>
    <w:rsid w:val="00506994"/>
    <w:rsid w:val="00507909"/>
    <w:rsid w:val="00507DEA"/>
    <w:rsid w:val="005111F8"/>
    <w:rsid w:val="0051170C"/>
    <w:rsid w:val="00512988"/>
    <w:rsid w:val="00512A64"/>
    <w:rsid w:val="00512B8A"/>
    <w:rsid w:val="00514600"/>
    <w:rsid w:val="00514C2A"/>
    <w:rsid w:val="00515912"/>
    <w:rsid w:val="00515FE1"/>
    <w:rsid w:val="0051626C"/>
    <w:rsid w:val="005212C8"/>
    <w:rsid w:val="00521997"/>
    <w:rsid w:val="0052209C"/>
    <w:rsid w:val="00523801"/>
    <w:rsid w:val="00524D4C"/>
    <w:rsid w:val="005270B9"/>
    <w:rsid w:val="00527C0B"/>
    <w:rsid w:val="0053600D"/>
    <w:rsid w:val="0053637E"/>
    <w:rsid w:val="00536E2D"/>
    <w:rsid w:val="00537479"/>
    <w:rsid w:val="0054002D"/>
    <w:rsid w:val="00541E57"/>
    <w:rsid w:val="00543567"/>
    <w:rsid w:val="00543D69"/>
    <w:rsid w:val="00544148"/>
    <w:rsid w:val="0054419E"/>
    <w:rsid w:val="00545773"/>
    <w:rsid w:val="005471AE"/>
    <w:rsid w:val="00551A5B"/>
    <w:rsid w:val="005526D9"/>
    <w:rsid w:val="00554FD9"/>
    <w:rsid w:val="00556BE1"/>
    <w:rsid w:val="005572D0"/>
    <w:rsid w:val="0056058F"/>
    <w:rsid w:val="00561045"/>
    <w:rsid w:val="00564BA3"/>
    <w:rsid w:val="00564D17"/>
    <w:rsid w:val="00564E91"/>
    <w:rsid w:val="00567FE1"/>
    <w:rsid w:val="00571CFC"/>
    <w:rsid w:val="005726BA"/>
    <w:rsid w:val="00573585"/>
    <w:rsid w:val="005738F7"/>
    <w:rsid w:val="0057469B"/>
    <w:rsid w:val="00575BFD"/>
    <w:rsid w:val="0057652E"/>
    <w:rsid w:val="0058099C"/>
    <w:rsid w:val="005814E4"/>
    <w:rsid w:val="00582981"/>
    <w:rsid w:val="00583A6F"/>
    <w:rsid w:val="0058547E"/>
    <w:rsid w:val="00586D5B"/>
    <w:rsid w:val="00587EFF"/>
    <w:rsid w:val="005900C9"/>
    <w:rsid w:val="005902BA"/>
    <w:rsid w:val="00592908"/>
    <w:rsid w:val="00592A35"/>
    <w:rsid w:val="00592DBE"/>
    <w:rsid w:val="00593304"/>
    <w:rsid w:val="005936FB"/>
    <w:rsid w:val="00594224"/>
    <w:rsid w:val="00594AB4"/>
    <w:rsid w:val="005A015D"/>
    <w:rsid w:val="005A09D3"/>
    <w:rsid w:val="005A304E"/>
    <w:rsid w:val="005A3212"/>
    <w:rsid w:val="005A3A43"/>
    <w:rsid w:val="005A4206"/>
    <w:rsid w:val="005A60E2"/>
    <w:rsid w:val="005A6DA3"/>
    <w:rsid w:val="005B01E6"/>
    <w:rsid w:val="005B08AC"/>
    <w:rsid w:val="005B0D21"/>
    <w:rsid w:val="005B16A4"/>
    <w:rsid w:val="005B2BAF"/>
    <w:rsid w:val="005B386F"/>
    <w:rsid w:val="005B4D04"/>
    <w:rsid w:val="005B5AC2"/>
    <w:rsid w:val="005B61C1"/>
    <w:rsid w:val="005B682E"/>
    <w:rsid w:val="005B71E5"/>
    <w:rsid w:val="005C0F72"/>
    <w:rsid w:val="005C17CD"/>
    <w:rsid w:val="005C27AA"/>
    <w:rsid w:val="005C4D27"/>
    <w:rsid w:val="005C5387"/>
    <w:rsid w:val="005C64A9"/>
    <w:rsid w:val="005C760A"/>
    <w:rsid w:val="005D10E3"/>
    <w:rsid w:val="005D12FA"/>
    <w:rsid w:val="005D1350"/>
    <w:rsid w:val="005D2451"/>
    <w:rsid w:val="005D2709"/>
    <w:rsid w:val="005D32E1"/>
    <w:rsid w:val="005D4AB6"/>
    <w:rsid w:val="005D5B98"/>
    <w:rsid w:val="005D6764"/>
    <w:rsid w:val="005D783B"/>
    <w:rsid w:val="005E1471"/>
    <w:rsid w:val="005E17CB"/>
    <w:rsid w:val="005E1C00"/>
    <w:rsid w:val="005E2201"/>
    <w:rsid w:val="005E2B8E"/>
    <w:rsid w:val="005E2C62"/>
    <w:rsid w:val="005E5483"/>
    <w:rsid w:val="005E60EE"/>
    <w:rsid w:val="005E7CC1"/>
    <w:rsid w:val="005F0602"/>
    <w:rsid w:val="005F14C2"/>
    <w:rsid w:val="005F3044"/>
    <w:rsid w:val="005F3A98"/>
    <w:rsid w:val="005F7548"/>
    <w:rsid w:val="00601436"/>
    <w:rsid w:val="0060171A"/>
    <w:rsid w:val="006019D6"/>
    <w:rsid w:val="0060316D"/>
    <w:rsid w:val="006032E4"/>
    <w:rsid w:val="00605316"/>
    <w:rsid w:val="0060552C"/>
    <w:rsid w:val="00610322"/>
    <w:rsid w:val="00610C3D"/>
    <w:rsid w:val="0061219F"/>
    <w:rsid w:val="00612356"/>
    <w:rsid w:val="00614664"/>
    <w:rsid w:val="006147D9"/>
    <w:rsid w:val="00614C68"/>
    <w:rsid w:val="00616E12"/>
    <w:rsid w:val="006177E6"/>
    <w:rsid w:val="00617F6E"/>
    <w:rsid w:val="00621210"/>
    <w:rsid w:val="00621788"/>
    <w:rsid w:val="00622C93"/>
    <w:rsid w:val="00623CE4"/>
    <w:rsid w:val="00625EA2"/>
    <w:rsid w:val="00626E43"/>
    <w:rsid w:val="006302CC"/>
    <w:rsid w:val="00631303"/>
    <w:rsid w:val="006328A2"/>
    <w:rsid w:val="0063429F"/>
    <w:rsid w:val="0063446B"/>
    <w:rsid w:val="00634B74"/>
    <w:rsid w:val="00635D86"/>
    <w:rsid w:val="0063724A"/>
    <w:rsid w:val="0064055D"/>
    <w:rsid w:val="006406FE"/>
    <w:rsid w:val="00641A45"/>
    <w:rsid w:val="00642B48"/>
    <w:rsid w:val="00642F05"/>
    <w:rsid w:val="00643095"/>
    <w:rsid w:val="0064376A"/>
    <w:rsid w:val="0064386D"/>
    <w:rsid w:val="00644276"/>
    <w:rsid w:val="0064687D"/>
    <w:rsid w:val="00647815"/>
    <w:rsid w:val="00651974"/>
    <w:rsid w:val="006520B7"/>
    <w:rsid w:val="006529A7"/>
    <w:rsid w:val="00652D83"/>
    <w:rsid w:val="00652E8F"/>
    <w:rsid w:val="00653AF8"/>
    <w:rsid w:val="00653D8A"/>
    <w:rsid w:val="00655FF3"/>
    <w:rsid w:val="0065600C"/>
    <w:rsid w:val="006560AB"/>
    <w:rsid w:val="0066007D"/>
    <w:rsid w:val="0066035E"/>
    <w:rsid w:val="00661095"/>
    <w:rsid w:val="00661DC3"/>
    <w:rsid w:val="00662020"/>
    <w:rsid w:val="006633F0"/>
    <w:rsid w:val="00664139"/>
    <w:rsid w:val="0066427A"/>
    <w:rsid w:val="00664C0C"/>
    <w:rsid w:val="00664DDB"/>
    <w:rsid w:val="00665546"/>
    <w:rsid w:val="00665C90"/>
    <w:rsid w:val="006678F2"/>
    <w:rsid w:val="00672ED9"/>
    <w:rsid w:val="00675D1B"/>
    <w:rsid w:val="006779A8"/>
    <w:rsid w:val="00680355"/>
    <w:rsid w:val="006805BA"/>
    <w:rsid w:val="00680CF2"/>
    <w:rsid w:val="0068450B"/>
    <w:rsid w:val="00684E29"/>
    <w:rsid w:val="006855E8"/>
    <w:rsid w:val="0068692E"/>
    <w:rsid w:val="006872A5"/>
    <w:rsid w:val="00690561"/>
    <w:rsid w:val="00691CAF"/>
    <w:rsid w:val="00692B48"/>
    <w:rsid w:val="00692F22"/>
    <w:rsid w:val="00695118"/>
    <w:rsid w:val="006958D2"/>
    <w:rsid w:val="0069639A"/>
    <w:rsid w:val="00696F2E"/>
    <w:rsid w:val="006975C9"/>
    <w:rsid w:val="00697647"/>
    <w:rsid w:val="00697F2D"/>
    <w:rsid w:val="006A1BE8"/>
    <w:rsid w:val="006A2BB6"/>
    <w:rsid w:val="006A2F03"/>
    <w:rsid w:val="006A3347"/>
    <w:rsid w:val="006A36DC"/>
    <w:rsid w:val="006A52E6"/>
    <w:rsid w:val="006B0B32"/>
    <w:rsid w:val="006B17DF"/>
    <w:rsid w:val="006B180C"/>
    <w:rsid w:val="006B1A90"/>
    <w:rsid w:val="006B3611"/>
    <w:rsid w:val="006B3F0D"/>
    <w:rsid w:val="006B690C"/>
    <w:rsid w:val="006B7C74"/>
    <w:rsid w:val="006C0896"/>
    <w:rsid w:val="006C17F2"/>
    <w:rsid w:val="006C1C3E"/>
    <w:rsid w:val="006C202B"/>
    <w:rsid w:val="006C2CB6"/>
    <w:rsid w:val="006C4B89"/>
    <w:rsid w:val="006C555E"/>
    <w:rsid w:val="006C5A3C"/>
    <w:rsid w:val="006C5DCB"/>
    <w:rsid w:val="006C6D81"/>
    <w:rsid w:val="006D002E"/>
    <w:rsid w:val="006D3109"/>
    <w:rsid w:val="006D39A4"/>
    <w:rsid w:val="006D3F0C"/>
    <w:rsid w:val="006D5823"/>
    <w:rsid w:val="006D5A57"/>
    <w:rsid w:val="006D6E8A"/>
    <w:rsid w:val="006D76E7"/>
    <w:rsid w:val="006D7A52"/>
    <w:rsid w:val="006D7B6A"/>
    <w:rsid w:val="006E099B"/>
    <w:rsid w:val="006E20B3"/>
    <w:rsid w:val="006E307E"/>
    <w:rsid w:val="006E4491"/>
    <w:rsid w:val="006E4CD9"/>
    <w:rsid w:val="006E57A1"/>
    <w:rsid w:val="006E60DB"/>
    <w:rsid w:val="006E73D3"/>
    <w:rsid w:val="006F1C0D"/>
    <w:rsid w:val="006F4E93"/>
    <w:rsid w:val="006F5059"/>
    <w:rsid w:val="006F52AC"/>
    <w:rsid w:val="006F67D0"/>
    <w:rsid w:val="007018DF"/>
    <w:rsid w:val="00701952"/>
    <w:rsid w:val="00701D06"/>
    <w:rsid w:val="00705777"/>
    <w:rsid w:val="00710EE5"/>
    <w:rsid w:val="00710F54"/>
    <w:rsid w:val="00711154"/>
    <w:rsid w:val="00711975"/>
    <w:rsid w:val="00711D2E"/>
    <w:rsid w:val="00712BF3"/>
    <w:rsid w:val="007138FC"/>
    <w:rsid w:val="0071566D"/>
    <w:rsid w:val="00715CB2"/>
    <w:rsid w:val="007203BD"/>
    <w:rsid w:val="00720CE1"/>
    <w:rsid w:val="007234A8"/>
    <w:rsid w:val="00725F1F"/>
    <w:rsid w:val="00726809"/>
    <w:rsid w:val="00726EEC"/>
    <w:rsid w:val="00727D6D"/>
    <w:rsid w:val="00727F72"/>
    <w:rsid w:val="0073061B"/>
    <w:rsid w:val="00730698"/>
    <w:rsid w:val="00733237"/>
    <w:rsid w:val="00733B01"/>
    <w:rsid w:val="0073438E"/>
    <w:rsid w:val="007366C1"/>
    <w:rsid w:val="007368ED"/>
    <w:rsid w:val="00741727"/>
    <w:rsid w:val="00741E92"/>
    <w:rsid w:val="00742567"/>
    <w:rsid w:val="00742DF0"/>
    <w:rsid w:val="007442D0"/>
    <w:rsid w:val="00744BEB"/>
    <w:rsid w:val="007452F3"/>
    <w:rsid w:val="007457FD"/>
    <w:rsid w:val="00746E9F"/>
    <w:rsid w:val="00747210"/>
    <w:rsid w:val="007476FB"/>
    <w:rsid w:val="00750D5F"/>
    <w:rsid w:val="007518C5"/>
    <w:rsid w:val="0075220C"/>
    <w:rsid w:val="007522FC"/>
    <w:rsid w:val="00752A3B"/>
    <w:rsid w:val="007530BA"/>
    <w:rsid w:val="0075457E"/>
    <w:rsid w:val="0075462A"/>
    <w:rsid w:val="007549C9"/>
    <w:rsid w:val="00754C37"/>
    <w:rsid w:val="00756574"/>
    <w:rsid w:val="007575BC"/>
    <w:rsid w:val="00757957"/>
    <w:rsid w:val="0076053A"/>
    <w:rsid w:val="00762D4D"/>
    <w:rsid w:val="0076310F"/>
    <w:rsid w:val="0076346E"/>
    <w:rsid w:val="007634F3"/>
    <w:rsid w:val="00764E7A"/>
    <w:rsid w:val="00765697"/>
    <w:rsid w:val="00770279"/>
    <w:rsid w:val="00771DC5"/>
    <w:rsid w:val="00772AC0"/>
    <w:rsid w:val="00773151"/>
    <w:rsid w:val="00773CDF"/>
    <w:rsid w:val="0077530A"/>
    <w:rsid w:val="007754E7"/>
    <w:rsid w:val="00777F3E"/>
    <w:rsid w:val="007820D6"/>
    <w:rsid w:val="007823F4"/>
    <w:rsid w:val="00782F57"/>
    <w:rsid w:val="00785C85"/>
    <w:rsid w:val="00786C01"/>
    <w:rsid w:val="00787963"/>
    <w:rsid w:val="00791873"/>
    <w:rsid w:val="007947A4"/>
    <w:rsid w:val="00794CB9"/>
    <w:rsid w:val="00796B30"/>
    <w:rsid w:val="007A15D8"/>
    <w:rsid w:val="007A1E21"/>
    <w:rsid w:val="007A2D46"/>
    <w:rsid w:val="007A35F6"/>
    <w:rsid w:val="007A4CB0"/>
    <w:rsid w:val="007A6E41"/>
    <w:rsid w:val="007B0642"/>
    <w:rsid w:val="007B0737"/>
    <w:rsid w:val="007B1066"/>
    <w:rsid w:val="007B1942"/>
    <w:rsid w:val="007B1DCF"/>
    <w:rsid w:val="007B40D4"/>
    <w:rsid w:val="007B4534"/>
    <w:rsid w:val="007B62CE"/>
    <w:rsid w:val="007C1905"/>
    <w:rsid w:val="007C1AC2"/>
    <w:rsid w:val="007C3CAF"/>
    <w:rsid w:val="007C4F82"/>
    <w:rsid w:val="007C612A"/>
    <w:rsid w:val="007C67E5"/>
    <w:rsid w:val="007C70A7"/>
    <w:rsid w:val="007D0201"/>
    <w:rsid w:val="007D14FE"/>
    <w:rsid w:val="007D3083"/>
    <w:rsid w:val="007D312E"/>
    <w:rsid w:val="007D782F"/>
    <w:rsid w:val="007E045A"/>
    <w:rsid w:val="007E11B6"/>
    <w:rsid w:val="007E19A8"/>
    <w:rsid w:val="007E2862"/>
    <w:rsid w:val="007E367B"/>
    <w:rsid w:val="007E479C"/>
    <w:rsid w:val="007E481E"/>
    <w:rsid w:val="007E486C"/>
    <w:rsid w:val="007E4B62"/>
    <w:rsid w:val="007E56A8"/>
    <w:rsid w:val="007E6F72"/>
    <w:rsid w:val="007E78DE"/>
    <w:rsid w:val="007F0FDB"/>
    <w:rsid w:val="007F22F1"/>
    <w:rsid w:val="007F30EF"/>
    <w:rsid w:val="007F3DEB"/>
    <w:rsid w:val="007F7718"/>
    <w:rsid w:val="007F799C"/>
    <w:rsid w:val="008005D8"/>
    <w:rsid w:val="00801CDF"/>
    <w:rsid w:val="00804396"/>
    <w:rsid w:val="008064BB"/>
    <w:rsid w:val="00806B4F"/>
    <w:rsid w:val="00810F4E"/>
    <w:rsid w:val="00811AE0"/>
    <w:rsid w:val="00814E35"/>
    <w:rsid w:val="00817D8E"/>
    <w:rsid w:val="00820BA7"/>
    <w:rsid w:val="00821D17"/>
    <w:rsid w:val="00822590"/>
    <w:rsid w:val="00822E5F"/>
    <w:rsid w:val="00824813"/>
    <w:rsid w:val="00824CBB"/>
    <w:rsid w:val="00825CD9"/>
    <w:rsid w:val="0082603D"/>
    <w:rsid w:val="00831261"/>
    <w:rsid w:val="00831CFD"/>
    <w:rsid w:val="008328FC"/>
    <w:rsid w:val="00833368"/>
    <w:rsid w:val="0083340A"/>
    <w:rsid w:val="00833681"/>
    <w:rsid w:val="00834CA3"/>
    <w:rsid w:val="00836FD3"/>
    <w:rsid w:val="0083709C"/>
    <w:rsid w:val="008424B7"/>
    <w:rsid w:val="00843C49"/>
    <w:rsid w:val="00843C53"/>
    <w:rsid w:val="00844370"/>
    <w:rsid w:val="00847FFA"/>
    <w:rsid w:val="008516B4"/>
    <w:rsid w:val="0085273C"/>
    <w:rsid w:val="0085373C"/>
    <w:rsid w:val="00853E9C"/>
    <w:rsid w:val="008544C8"/>
    <w:rsid w:val="008559DF"/>
    <w:rsid w:val="008568BD"/>
    <w:rsid w:val="00857594"/>
    <w:rsid w:val="008629EA"/>
    <w:rsid w:val="008631CA"/>
    <w:rsid w:val="00865FFE"/>
    <w:rsid w:val="008679BD"/>
    <w:rsid w:val="00867A61"/>
    <w:rsid w:val="00867EC2"/>
    <w:rsid w:val="00871BEA"/>
    <w:rsid w:val="0087290E"/>
    <w:rsid w:val="00874406"/>
    <w:rsid w:val="00880296"/>
    <w:rsid w:val="00881EAD"/>
    <w:rsid w:val="008824DD"/>
    <w:rsid w:val="008838A1"/>
    <w:rsid w:val="00884F09"/>
    <w:rsid w:val="0088580F"/>
    <w:rsid w:val="00886748"/>
    <w:rsid w:val="008905F4"/>
    <w:rsid w:val="008907CD"/>
    <w:rsid w:val="00890B84"/>
    <w:rsid w:val="008921A5"/>
    <w:rsid w:val="0089244B"/>
    <w:rsid w:val="008934ED"/>
    <w:rsid w:val="0089369A"/>
    <w:rsid w:val="008951C0"/>
    <w:rsid w:val="00895969"/>
    <w:rsid w:val="00895DA4"/>
    <w:rsid w:val="00895DA8"/>
    <w:rsid w:val="0089704C"/>
    <w:rsid w:val="008A1193"/>
    <w:rsid w:val="008A234E"/>
    <w:rsid w:val="008A2751"/>
    <w:rsid w:val="008A341E"/>
    <w:rsid w:val="008A4BD9"/>
    <w:rsid w:val="008A607F"/>
    <w:rsid w:val="008A6652"/>
    <w:rsid w:val="008A6E99"/>
    <w:rsid w:val="008A72AA"/>
    <w:rsid w:val="008A7DC8"/>
    <w:rsid w:val="008B37A6"/>
    <w:rsid w:val="008B39D9"/>
    <w:rsid w:val="008B3D94"/>
    <w:rsid w:val="008B43AA"/>
    <w:rsid w:val="008B5F5A"/>
    <w:rsid w:val="008C049B"/>
    <w:rsid w:val="008C0D1F"/>
    <w:rsid w:val="008C12B1"/>
    <w:rsid w:val="008C52CA"/>
    <w:rsid w:val="008C531D"/>
    <w:rsid w:val="008C73E7"/>
    <w:rsid w:val="008D2971"/>
    <w:rsid w:val="008D2C17"/>
    <w:rsid w:val="008D2D8E"/>
    <w:rsid w:val="008D33EE"/>
    <w:rsid w:val="008D3F41"/>
    <w:rsid w:val="008D420C"/>
    <w:rsid w:val="008D4F3F"/>
    <w:rsid w:val="008D52EC"/>
    <w:rsid w:val="008D6CC2"/>
    <w:rsid w:val="008D7083"/>
    <w:rsid w:val="008D7B9B"/>
    <w:rsid w:val="008E0707"/>
    <w:rsid w:val="008E1A2E"/>
    <w:rsid w:val="008E340B"/>
    <w:rsid w:val="008E61B6"/>
    <w:rsid w:val="008E660A"/>
    <w:rsid w:val="008E6945"/>
    <w:rsid w:val="008E74A1"/>
    <w:rsid w:val="008F094A"/>
    <w:rsid w:val="008F2A13"/>
    <w:rsid w:val="008F2E37"/>
    <w:rsid w:val="008F3C8F"/>
    <w:rsid w:val="008F435F"/>
    <w:rsid w:val="008F7128"/>
    <w:rsid w:val="00900586"/>
    <w:rsid w:val="00900592"/>
    <w:rsid w:val="00900695"/>
    <w:rsid w:val="00902067"/>
    <w:rsid w:val="0090240F"/>
    <w:rsid w:val="009047C2"/>
    <w:rsid w:val="00907E2A"/>
    <w:rsid w:val="00910744"/>
    <w:rsid w:val="00911197"/>
    <w:rsid w:val="00911844"/>
    <w:rsid w:val="00911C9B"/>
    <w:rsid w:val="009127DF"/>
    <w:rsid w:val="00912B37"/>
    <w:rsid w:val="00912C4C"/>
    <w:rsid w:val="00912DBD"/>
    <w:rsid w:val="00913E12"/>
    <w:rsid w:val="00914FF7"/>
    <w:rsid w:val="009159C2"/>
    <w:rsid w:val="009166AD"/>
    <w:rsid w:val="00916E8B"/>
    <w:rsid w:val="0091746B"/>
    <w:rsid w:val="00917472"/>
    <w:rsid w:val="009202F5"/>
    <w:rsid w:val="00921B52"/>
    <w:rsid w:val="00921F0F"/>
    <w:rsid w:val="00925CA3"/>
    <w:rsid w:val="00926E0D"/>
    <w:rsid w:val="00927332"/>
    <w:rsid w:val="009310FA"/>
    <w:rsid w:val="0093318B"/>
    <w:rsid w:val="009332D1"/>
    <w:rsid w:val="00933642"/>
    <w:rsid w:val="00933751"/>
    <w:rsid w:val="0093450E"/>
    <w:rsid w:val="00934B74"/>
    <w:rsid w:val="00934E75"/>
    <w:rsid w:val="00935E67"/>
    <w:rsid w:val="009363B3"/>
    <w:rsid w:val="009368D3"/>
    <w:rsid w:val="00940DE0"/>
    <w:rsid w:val="009419D7"/>
    <w:rsid w:val="00942074"/>
    <w:rsid w:val="0094338D"/>
    <w:rsid w:val="00943905"/>
    <w:rsid w:val="00944E0F"/>
    <w:rsid w:val="00944ED0"/>
    <w:rsid w:val="00946FA9"/>
    <w:rsid w:val="009471AD"/>
    <w:rsid w:val="00947A0E"/>
    <w:rsid w:val="00947A81"/>
    <w:rsid w:val="00950019"/>
    <w:rsid w:val="009509B1"/>
    <w:rsid w:val="00950F61"/>
    <w:rsid w:val="00951231"/>
    <w:rsid w:val="00951EBE"/>
    <w:rsid w:val="0095357A"/>
    <w:rsid w:val="00953B6A"/>
    <w:rsid w:val="00953D1A"/>
    <w:rsid w:val="00954541"/>
    <w:rsid w:val="00956106"/>
    <w:rsid w:val="009570F7"/>
    <w:rsid w:val="009577CD"/>
    <w:rsid w:val="00957F8A"/>
    <w:rsid w:val="00963CE6"/>
    <w:rsid w:val="00965959"/>
    <w:rsid w:val="0096768F"/>
    <w:rsid w:val="009677E8"/>
    <w:rsid w:val="00970942"/>
    <w:rsid w:val="00970B26"/>
    <w:rsid w:val="009718FF"/>
    <w:rsid w:val="00973988"/>
    <w:rsid w:val="00973A2B"/>
    <w:rsid w:val="00975010"/>
    <w:rsid w:val="00975B4E"/>
    <w:rsid w:val="00976704"/>
    <w:rsid w:val="00976805"/>
    <w:rsid w:val="00976C0D"/>
    <w:rsid w:val="00977512"/>
    <w:rsid w:val="00977857"/>
    <w:rsid w:val="00977FD1"/>
    <w:rsid w:val="00980FEE"/>
    <w:rsid w:val="00985696"/>
    <w:rsid w:val="009870E9"/>
    <w:rsid w:val="009913C4"/>
    <w:rsid w:val="009913DC"/>
    <w:rsid w:val="00991B4C"/>
    <w:rsid w:val="0099260E"/>
    <w:rsid w:val="00992B91"/>
    <w:rsid w:val="00993DE3"/>
    <w:rsid w:val="00994812"/>
    <w:rsid w:val="009955DB"/>
    <w:rsid w:val="00996733"/>
    <w:rsid w:val="0099765A"/>
    <w:rsid w:val="009976AF"/>
    <w:rsid w:val="00997FE3"/>
    <w:rsid w:val="009A0A40"/>
    <w:rsid w:val="009A0BC1"/>
    <w:rsid w:val="009A0F98"/>
    <w:rsid w:val="009A3F55"/>
    <w:rsid w:val="009B0539"/>
    <w:rsid w:val="009B28B8"/>
    <w:rsid w:val="009B2B7A"/>
    <w:rsid w:val="009B353E"/>
    <w:rsid w:val="009B35B6"/>
    <w:rsid w:val="009B411D"/>
    <w:rsid w:val="009B4E22"/>
    <w:rsid w:val="009B57D6"/>
    <w:rsid w:val="009B61B3"/>
    <w:rsid w:val="009B6912"/>
    <w:rsid w:val="009B76A5"/>
    <w:rsid w:val="009B7E82"/>
    <w:rsid w:val="009C1440"/>
    <w:rsid w:val="009C2879"/>
    <w:rsid w:val="009C29DE"/>
    <w:rsid w:val="009C3C3E"/>
    <w:rsid w:val="009C543F"/>
    <w:rsid w:val="009C5580"/>
    <w:rsid w:val="009C6D82"/>
    <w:rsid w:val="009D03D6"/>
    <w:rsid w:val="009D0B85"/>
    <w:rsid w:val="009D1DB4"/>
    <w:rsid w:val="009D267A"/>
    <w:rsid w:val="009D2B04"/>
    <w:rsid w:val="009D4404"/>
    <w:rsid w:val="009D4C11"/>
    <w:rsid w:val="009D5D2D"/>
    <w:rsid w:val="009D6A0B"/>
    <w:rsid w:val="009D6CA9"/>
    <w:rsid w:val="009E0878"/>
    <w:rsid w:val="009E2697"/>
    <w:rsid w:val="009E2A72"/>
    <w:rsid w:val="009E2B76"/>
    <w:rsid w:val="009E3376"/>
    <w:rsid w:val="009E3400"/>
    <w:rsid w:val="009E38C6"/>
    <w:rsid w:val="009E44AA"/>
    <w:rsid w:val="009E4543"/>
    <w:rsid w:val="009E48A6"/>
    <w:rsid w:val="009E49F5"/>
    <w:rsid w:val="009E5283"/>
    <w:rsid w:val="009F07FB"/>
    <w:rsid w:val="009F1DD3"/>
    <w:rsid w:val="009F4F41"/>
    <w:rsid w:val="009F617D"/>
    <w:rsid w:val="009F6760"/>
    <w:rsid w:val="00A00045"/>
    <w:rsid w:val="00A01616"/>
    <w:rsid w:val="00A03857"/>
    <w:rsid w:val="00A038C5"/>
    <w:rsid w:val="00A03C78"/>
    <w:rsid w:val="00A04002"/>
    <w:rsid w:val="00A04C82"/>
    <w:rsid w:val="00A04F94"/>
    <w:rsid w:val="00A05952"/>
    <w:rsid w:val="00A11F88"/>
    <w:rsid w:val="00A12F5A"/>
    <w:rsid w:val="00A13766"/>
    <w:rsid w:val="00A14CC4"/>
    <w:rsid w:val="00A166E6"/>
    <w:rsid w:val="00A212CE"/>
    <w:rsid w:val="00A22154"/>
    <w:rsid w:val="00A23691"/>
    <w:rsid w:val="00A24176"/>
    <w:rsid w:val="00A244AB"/>
    <w:rsid w:val="00A25B36"/>
    <w:rsid w:val="00A261F4"/>
    <w:rsid w:val="00A26811"/>
    <w:rsid w:val="00A2681C"/>
    <w:rsid w:val="00A30E3F"/>
    <w:rsid w:val="00A31112"/>
    <w:rsid w:val="00A31AB2"/>
    <w:rsid w:val="00A3277E"/>
    <w:rsid w:val="00A339A7"/>
    <w:rsid w:val="00A33FB7"/>
    <w:rsid w:val="00A3423B"/>
    <w:rsid w:val="00A36974"/>
    <w:rsid w:val="00A405B5"/>
    <w:rsid w:val="00A43234"/>
    <w:rsid w:val="00A445AE"/>
    <w:rsid w:val="00A450BF"/>
    <w:rsid w:val="00A46C8B"/>
    <w:rsid w:val="00A4730D"/>
    <w:rsid w:val="00A47B8A"/>
    <w:rsid w:val="00A502CC"/>
    <w:rsid w:val="00A510E0"/>
    <w:rsid w:val="00A51582"/>
    <w:rsid w:val="00A51CC0"/>
    <w:rsid w:val="00A52CD7"/>
    <w:rsid w:val="00A534AC"/>
    <w:rsid w:val="00A547E2"/>
    <w:rsid w:val="00A54B41"/>
    <w:rsid w:val="00A54C46"/>
    <w:rsid w:val="00A553FC"/>
    <w:rsid w:val="00A571F4"/>
    <w:rsid w:val="00A57DC3"/>
    <w:rsid w:val="00A57FB3"/>
    <w:rsid w:val="00A60726"/>
    <w:rsid w:val="00A60EA7"/>
    <w:rsid w:val="00A62E65"/>
    <w:rsid w:val="00A62FAA"/>
    <w:rsid w:val="00A64771"/>
    <w:rsid w:val="00A70863"/>
    <w:rsid w:val="00A70AED"/>
    <w:rsid w:val="00A713B1"/>
    <w:rsid w:val="00A71976"/>
    <w:rsid w:val="00A730E2"/>
    <w:rsid w:val="00A731AA"/>
    <w:rsid w:val="00A75C8C"/>
    <w:rsid w:val="00A75F0B"/>
    <w:rsid w:val="00A75F80"/>
    <w:rsid w:val="00A76CA5"/>
    <w:rsid w:val="00A76DA3"/>
    <w:rsid w:val="00A77249"/>
    <w:rsid w:val="00A8280A"/>
    <w:rsid w:val="00A82D12"/>
    <w:rsid w:val="00A90922"/>
    <w:rsid w:val="00A9096F"/>
    <w:rsid w:val="00A91140"/>
    <w:rsid w:val="00A9271F"/>
    <w:rsid w:val="00A93AA7"/>
    <w:rsid w:val="00A94470"/>
    <w:rsid w:val="00AA0838"/>
    <w:rsid w:val="00AA3E3D"/>
    <w:rsid w:val="00AA4088"/>
    <w:rsid w:val="00AA4880"/>
    <w:rsid w:val="00AA4D75"/>
    <w:rsid w:val="00AA68D3"/>
    <w:rsid w:val="00AB1432"/>
    <w:rsid w:val="00AB2411"/>
    <w:rsid w:val="00AB2C69"/>
    <w:rsid w:val="00AB30C7"/>
    <w:rsid w:val="00AB3E87"/>
    <w:rsid w:val="00AB3F7E"/>
    <w:rsid w:val="00AB4257"/>
    <w:rsid w:val="00AB4E82"/>
    <w:rsid w:val="00AB5562"/>
    <w:rsid w:val="00AB5B56"/>
    <w:rsid w:val="00AB6BB5"/>
    <w:rsid w:val="00AB6D5D"/>
    <w:rsid w:val="00AC0862"/>
    <w:rsid w:val="00AC0972"/>
    <w:rsid w:val="00AC0DD8"/>
    <w:rsid w:val="00AC10B7"/>
    <w:rsid w:val="00AC1B1D"/>
    <w:rsid w:val="00AC44FC"/>
    <w:rsid w:val="00AC66B4"/>
    <w:rsid w:val="00AC6D42"/>
    <w:rsid w:val="00AC7231"/>
    <w:rsid w:val="00AC75EA"/>
    <w:rsid w:val="00AD126C"/>
    <w:rsid w:val="00AD15CE"/>
    <w:rsid w:val="00AD1BC1"/>
    <w:rsid w:val="00AD338F"/>
    <w:rsid w:val="00AD3F39"/>
    <w:rsid w:val="00AD439C"/>
    <w:rsid w:val="00AD503B"/>
    <w:rsid w:val="00AD62F7"/>
    <w:rsid w:val="00AD6DF7"/>
    <w:rsid w:val="00AD79C9"/>
    <w:rsid w:val="00AD7DFE"/>
    <w:rsid w:val="00AE0625"/>
    <w:rsid w:val="00AE1771"/>
    <w:rsid w:val="00AE3B47"/>
    <w:rsid w:val="00AE5C32"/>
    <w:rsid w:val="00AE6690"/>
    <w:rsid w:val="00AE67AA"/>
    <w:rsid w:val="00AE752B"/>
    <w:rsid w:val="00AF0699"/>
    <w:rsid w:val="00AF19F3"/>
    <w:rsid w:val="00AF1FE2"/>
    <w:rsid w:val="00AF47AB"/>
    <w:rsid w:val="00AF4E29"/>
    <w:rsid w:val="00B01EF4"/>
    <w:rsid w:val="00B028C6"/>
    <w:rsid w:val="00B02C30"/>
    <w:rsid w:val="00B02F93"/>
    <w:rsid w:val="00B039C4"/>
    <w:rsid w:val="00B03B5B"/>
    <w:rsid w:val="00B04613"/>
    <w:rsid w:val="00B04D6F"/>
    <w:rsid w:val="00B0574C"/>
    <w:rsid w:val="00B05F33"/>
    <w:rsid w:val="00B067CD"/>
    <w:rsid w:val="00B109F1"/>
    <w:rsid w:val="00B11505"/>
    <w:rsid w:val="00B11673"/>
    <w:rsid w:val="00B12575"/>
    <w:rsid w:val="00B13C50"/>
    <w:rsid w:val="00B16F09"/>
    <w:rsid w:val="00B17992"/>
    <w:rsid w:val="00B218FB"/>
    <w:rsid w:val="00B21D0D"/>
    <w:rsid w:val="00B21E52"/>
    <w:rsid w:val="00B22062"/>
    <w:rsid w:val="00B22638"/>
    <w:rsid w:val="00B22AC1"/>
    <w:rsid w:val="00B24411"/>
    <w:rsid w:val="00B24D59"/>
    <w:rsid w:val="00B25A4A"/>
    <w:rsid w:val="00B26656"/>
    <w:rsid w:val="00B2683E"/>
    <w:rsid w:val="00B26F5E"/>
    <w:rsid w:val="00B34229"/>
    <w:rsid w:val="00B371D2"/>
    <w:rsid w:val="00B401BD"/>
    <w:rsid w:val="00B4055C"/>
    <w:rsid w:val="00B40728"/>
    <w:rsid w:val="00B41564"/>
    <w:rsid w:val="00B41C51"/>
    <w:rsid w:val="00B41C97"/>
    <w:rsid w:val="00B42172"/>
    <w:rsid w:val="00B43BDB"/>
    <w:rsid w:val="00B44BB9"/>
    <w:rsid w:val="00B45A06"/>
    <w:rsid w:val="00B45BE7"/>
    <w:rsid w:val="00B47BCB"/>
    <w:rsid w:val="00B519C8"/>
    <w:rsid w:val="00B529E6"/>
    <w:rsid w:val="00B52B33"/>
    <w:rsid w:val="00B530BA"/>
    <w:rsid w:val="00B5361F"/>
    <w:rsid w:val="00B546DA"/>
    <w:rsid w:val="00B548C1"/>
    <w:rsid w:val="00B548C5"/>
    <w:rsid w:val="00B54B32"/>
    <w:rsid w:val="00B5786C"/>
    <w:rsid w:val="00B57C6B"/>
    <w:rsid w:val="00B60AFA"/>
    <w:rsid w:val="00B61A08"/>
    <w:rsid w:val="00B6242E"/>
    <w:rsid w:val="00B65D54"/>
    <w:rsid w:val="00B66F01"/>
    <w:rsid w:val="00B6785B"/>
    <w:rsid w:val="00B716E0"/>
    <w:rsid w:val="00B75CD5"/>
    <w:rsid w:val="00B75FBD"/>
    <w:rsid w:val="00B8294E"/>
    <w:rsid w:val="00B82B78"/>
    <w:rsid w:val="00B830ED"/>
    <w:rsid w:val="00B834FD"/>
    <w:rsid w:val="00B85343"/>
    <w:rsid w:val="00B853D7"/>
    <w:rsid w:val="00B86477"/>
    <w:rsid w:val="00B87342"/>
    <w:rsid w:val="00B90AB5"/>
    <w:rsid w:val="00B91C8B"/>
    <w:rsid w:val="00B92BF9"/>
    <w:rsid w:val="00B92EB4"/>
    <w:rsid w:val="00B936C9"/>
    <w:rsid w:val="00B94B85"/>
    <w:rsid w:val="00B94CA3"/>
    <w:rsid w:val="00B953B9"/>
    <w:rsid w:val="00B96618"/>
    <w:rsid w:val="00B96759"/>
    <w:rsid w:val="00B96995"/>
    <w:rsid w:val="00B97CDF"/>
    <w:rsid w:val="00BA02C1"/>
    <w:rsid w:val="00BA0578"/>
    <w:rsid w:val="00BA3803"/>
    <w:rsid w:val="00BA618B"/>
    <w:rsid w:val="00BB086D"/>
    <w:rsid w:val="00BB08DF"/>
    <w:rsid w:val="00BB0BC9"/>
    <w:rsid w:val="00BB0CEC"/>
    <w:rsid w:val="00BB3ECE"/>
    <w:rsid w:val="00BB61BF"/>
    <w:rsid w:val="00BB61C6"/>
    <w:rsid w:val="00BB69A4"/>
    <w:rsid w:val="00BC1AFF"/>
    <w:rsid w:val="00BC2197"/>
    <w:rsid w:val="00BC3A1B"/>
    <w:rsid w:val="00BC5DBA"/>
    <w:rsid w:val="00BC5E93"/>
    <w:rsid w:val="00BC62F1"/>
    <w:rsid w:val="00BC6D21"/>
    <w:rsid w:val="00BC7FE6"/>
    <w:rsid w:val="00BD015F"/>
    <w:rsid w:val="00BD2B67"/>
    <w:rsid w:val="00BD2EFE"/>
    <w:rsid w:val="00BD4236"/>
    <w:rsid w:val="00BD6D81"/>
    <w:rsid w:val="00BD6E02"/>
    <w:rsid w:val="00BE07AD"/>
    <w:rsid w:val="00BE0F08"/>
    <w:rsid w:val="00BE1A50"/>
    <w:rsid w:val="00BE21C1"/>
    <w:rsid w:val="00BE2E95"/>
    <w:rsid w:val="00BE445D"/>
    <w:rsid w:val="00BE4B66"/>
    <w:rsid w:val="00BE63FA"/>
    <w:rsid w:val="00BF071E"/>
    <w:rsid w:val="00BF316D"/>
    <w:rsid w:val="00BF3964"/>
    <w:rsid w:val="00BF58A9"/>
    <w:rsid w:val="00BF7255"/>
    <w:rsid w:val="00BF7E39"/>
    <w:rsid w:val="00C0147D"/>
    <w:rsid w:val="00C02E8E"/>
    <w:rsid w:val="00C05BD0"/>
    <w:rsid w:val="00C063EA"/>
    <w:rsid w:val="00C0681B"/>
    <w:rsid w:val="00C06986"/>
    <w:rsid w:val="00C06A2A"/>
    <w:rsid w:val="00C108C8"/>
    <w:rsid w:val="00C116BF"/>
    <w:rsid w:val="00C13747"/>
    <w:rsid w:val="00C1388D"/>
    <w:rsid w:val="00C158AD"/>
    <w:rsid w:val="00C16494"/>
    <w:rsid w:val="00C16C37"/>
    <w:rsid w:val="00C17057"/>
    <w:rsid w:val="00C17627"/>
    <w:rsid w:val="00C17DD2"/>
    <w:rsid w:val="00C20A9C"/>
    <w:rsid w:val="00C20B80"/>
    <w:rsid w:val="00C21DC6"/>
    <w:rsid w:val="00C22BA0"/>
    <w:rsid w:val="00C23E5E"/>
    <w:rsid w:val="00C25B28"/>
    <w:rsid w:val="00C26E70"/>
    <w:rsid w:val="00C31AA7"/>
    <w:rsid w:val="00C32722"/>
    <w:rsid w:val="00C32A03"/>
    <w:rsid w:val="00C34090"/>
    <w:rsid w:val="00C343CC"/>
    <w:rsid w:val="00C3555E"/>
    <w:rsid w:val="00C357EA"/>
    <w:rsid w:val="00C36FEB"/>
    <w:rsid w:val="00C370C2"/>
    <w:rsid w:val="00C3713B"/>
    <w:rsid w:val="00C41408"/>
    <w:rsid w:val="00C41413"/>
    <w:rsid w:val="00C4247E"/>
    <w:rsid w:val="00C42C06"/>
    <w:rsid w:val="00C4352C"/>
    <w:rsid w:val="00C435BD"/>
    <w:rsid w:val="00C4368C"/>
    <w:rsid w:val="00C442E8"/>
    <w:rsid w:val="00C44EC9"/>
    <w:rsid w:val="00C461E4"/>
    <w:rsid w:val="00C52B3F"/>
    <w:rsid w:val="00C574ED"/>
    <w:rsid w:val="00C575A4"/>
    <w:rsid w:val="00C57C86"/>
    <w:rsid w:val="00C60548"/>
    <w:rsid w:val="00C611A3"/>
    <w:rsid w:val="00C614FD"/>
    <w:rsid w:val="00C61658"/>
    <w:rsid w:val="00C61B53"/>
    <w:rsid w:val="00C63237"/>
    <w:rsid w:val="00C6421F"/>
    <w:rsid w:val="00C65EF8"/>
    <w:rsid w:val="00C679D5"/>
    <w:rsid w:val="00C70F4C"/>
    <w:rsid w:val="00C71CB3"/>
    <w:rsid w:val="00C7232A"/>
    <w:rsid w:val="00C725CB"/>
    <w:rsid w:val="00C725F8"/>
    <w:rsid w:val="00C72AAA"/>
    <w:rsid w:val="00C72EB2"/>
    <w:rsid w:val="00C731AA"/>
    <w:rsid w:val="00C74C54"/>
    <w:rsid w:val="00C772B7"/>
    <w:rsid w:val="00C805F0"/>
    <w:rsid w:val="00C81C28"/>
    <w:rsid w:val="00C834C1"/>
    <w:rsid w:val="00C837E6"/>
    <w:rsid w:val="00C848C3"/>
    <w:rsid w:val="00C8566F"/>
    <w:rsid w:val="00C859D9"/>
    <w:rsid w:val="00C868F5"/>
    <w:rsid w:val="00C90115"/>
    <w:rsid w:val="00C90939"/>
    <w:rsid w:val="00C91479"/>
    <w:rsid w:val="00C91B1D"/>
    <w:rsid w:val="00C9224B"/>
    <w:rsid w:val="00C92871"/>
    <w:rsid w:val="00C93568"/>
    <w:rsid w:val="00C93802"/>
    <w:rsid w:val="00C93EB6"/>
    <w:rsid w:val="00C93FEA"/>
    <w:rsid w:val="00C972E7"/>
    <w:rsid w:val="00C97B87"/>
    <w:rsid w:val="00CA02E2"/>
    <w:rsid w:val="00CA3822"/>
    <w:rsid w:val="00CA59A3"/>
    <w:rsid w:val="00CA7654"/>
    <w:rsid w:val="00CA7B96"/>
    <w:rsid w:val="00CB1068"/>
    <w:rsid w:val="00CB27DF"/>
    <w:rsid w:val="00CB2CAC"/>
    <w:rsid w:val="00CB390D"/>
    <w:rsid w:val="00CB3DD8"/>
    <w:rsid w:val="00CB40E2"/>
    <w:rsid w:val="00CB5A51"/>
    <w:rsid w:val="00CB5B87"/>
    <w:rsid w:val="00CB6460"/>
    <w:rsid w:val="00CB731A"/>
    <w:rsid w:val="00CC2B31"/>
    <w:rsid w:val="00CC386B"/>
    <w:rsid w:val="00CC3B09"/>
    <w:rsid w:val="00CC43E4"/>
    <w:rsid w:val="00CC6BD6"/>
    <w:rsid w:val="00CD0EFD"/>
    <w:rsid w:val="00CD2A11"/>
    <w:rsid w:val="00CD3856"/>
    <w:rsid w:val="00CD454B"/>
    <w:rsid w:val="00CD4576"/>
    <w:rsid w:val="00CD6951"/>
    <w:rsid w:val="00CD740C"/>
    <w:rsid w:val="00CE067B"/>
    <w:rsid w:val="00CE0E45"/>
    <w:rsid w:val="00CE3172"/>
    <w:rsid w:val="00CE3301"/>
    <w:rsid w:val="00CE39D1"/>
    <w:rsid w:val="00CE4763"/>
    <w:rsid w:val="00CE49DF"/>
    <w:rsid w:val="00CE4B24"/>
    <w:rsid w:val="00CE59ED"/>
    <w:rsid w:val="00CE64E3"/>
    <w:rsid w:val="00CE674F"/>
    <w:rsid w:val="00CE6F62"/>
    <w:rsid w:val="00CE71C0"/>
    <w:rsid w:val="00CE7C7A"/>
    <w:rsid w:val="00CF2C50"/>
    <w:rsid w:val="00CF3F03"/>
    <w:rsid w:val="00CF5B41"/>
    <w:rsid w:val="00D01691"/>
    <w:rsid w:val="00D03A9D"/>
    <w:rsid w:val="00D04F69"/>
    <w:rsid w:val="00D0575A"/>
    <w:rsid w:val="00D06C82"/>
    <w:rsid w:val="00D10327"/>
    <w:rsid w:val="00D12B2A"/>
    <w:rsid w:val="00D12B3E"/>
    <w:rsid w:val="00D13257"/>
    <w:rsid w:val="00D142CD"/>
    <w:rsid w:val="00D147E6"/>
    <w:rsid w:val="00D22F9F"/>
    <w:rsid w:val="00D23A69"/>
    <w:rsid w:val="00D24840"/>
    <w:rsid w:val="00D24BF2"/>
    <w:rsid w:val="00D25568"/>
    <w:rsid w:val="00D25EAA"/>
    <w:rsid w:val="00D26273"/>
    <w:rsid w:val="00D31B0A"/>
    <w:rsid w:val="00D32982"/>
    <w:rsid w:val="00D33D6F"/>
    <w:rsid w:val="00D34279"/>
    <w:rsid w:val="00D358E8"/>
    <w:rsid w:val="00D35F97"/>
    <w:rsid w:val="00D36274"/>
    <w:rsid w:val="00D36D66"/>
    <w:rsid w:val="00D37071"/>
    <w:rsid w:val="00D378A8"/>
    <w:rsid w:val="00D379C8"/>
    <w:rsid w:val="00D4133B"/>
    <w:rsid w:val="00D4448C"/>
    <w:rsid w:val="00D44BFC"/>
    <w:rsid w:val="00D45510"/>
    <w:rsid w:val="00D46338"/>
    <w:rsid w:val="00D46772"/>
    <w:rsid w:val="00D47530"/>
    <w:rsid w:val="00D477A8"/>
    <w:rsid w:val="00D47CEC"/>
    <w:rsid w:val="00D51376"/>
    <w:rsid w:val="00D51B3E"/>
    <w:rsid w:val="00D55822"/>
    <w:rsid w:val="00D55BC1"/>
    <w:rsid w:val="00D57AC4"/>
    <w:rsid w:val="00D60ADB"/>
    <w:rsid w:val="00D61C4B"/>
    <w:rsid w:val="00D61D58"/>
    <w:rsid w:val="00D61FE7"/>
    <w:rsid w:val="00D628CA"/>
    <w:rsid w:val="00D635DC"/>
    <w:rsid w:val="00D641FD"/>
    <w:rsid w:val="00D64FE2"/>
    <w:rsid w:val="00D66212"/>
    <w:rsid w:val="00D66503"/>
    <w:rsid w:val="00D67082"/>
    <w:rsid w:val="00D7013C"/>
    <w:rsid w:val="00D7050C"/>
    <w:rsid w:val="00D72AD5"/>
    <w:rsid w:val="00D735F0"/>
    <w:rsid w:val="00D738DD"/>
    <w:rsid w:val="00D738E7"/>
    <w:rsid w:val="00D73B3F"/>
    <w:rsid w:val="00D7440B"/>
    <w:rsid w:val="00D81304"/>
    <w:rsid w:val="00D81648"/>
    <w:rsid w:val="00D81810"/>
    <w:rsid w:val="00D831DC"/>
    <w:rsid w:val="00D83DAC"/>
    <w:rsid w:val="00D8532B"/>
    <w:rsid w:val="00D85BBB"/>
    <w:rsid w:val="00D86297"/>
    <w:rsid w:val="00D86A18"/>
    <w:rsid w:val="00D86FC4"/>
    <w:rsid w:val="00D87645"/>
    <w:rsid w:val="00D90AA1"/>
    <w:rsid w:val="00D91EB4"/>
    <w:rsid w:val="00D94530"/>
    <w:rsid w:val="00D94B23"/>
    <w:rsid w:val="00D95D13"/>
    <w:rsid w:val="00D95DA0"/>
    <w:rsid w:val="00D96D2A"/>
    <w:rsid w:val="00D97517"/>
    <w:rsid w:val="00D97733"/>
    <w:rsid w:val="00D97895"/>
    <w:rsid w:val="00DA2EFD"/>
    <w:rsid w:val="00DA76F3"/>
    <w:rsid w:val="00DA77F8"/>
    <w:rsid w:val="00DA7894"/>
    <w:rsid w:val="00DB084B"/>
    <w:rsid w:val="00DB090F"/>
    <w:rsid w:val="00DB1CE1"/>
    <w:rsid w:val="00DB21A9"/>
    <w:rsid w:val="00DB2894"/>
    <w:rsid w:val="00DB386F"/>
    <w:rsid w:val="00DB698D"/>
    <w:rsid w:val="00DB7709"/>
    <w:rsid w:val="00DB7B28"/>
    <w:rsid w:val="00DC036C"/>
    <w:rsid w:val="00DC12B8"/>
    <w:rsid w:val="00DC1B33"/>
    <w:rsid w:val="00DC2202"/>
    <w:rsid w:val="00DC2AD4"/>
    <w:rsid w:val="00DC3139"/>
    <w:rsid w:val="00DC44A9"/>
    <w:rsid w:val="00DC4E0B"/>
    <w:rsid w:val="00DC545A"/>
    <w:rsid w:val="00DC6136"/>
    <w:rsid w:val="00DC619A"/>
    <w:rsid w:val="00DC6DA8"/>
    <w:rsid w:val="00DD0561"/>
    <w:rsid w:val="00DD0C7D"/>
    <w:rsid w:val="00DD1320"/>
    <w:rsid w:val="00DD15AF"/>
    <w:rsid w:val="00DD293B"/>
    <w:rsid w:val="00DD475C"/>
    <w:rsid w:val="00DD51ED"/>
    <w:rsid w:val="00DD51F4"/>
    <w:rsid w:val="00DD7CE3"/>
    <w:rsid w:val="00DD7F49"/>
    <w:rsid w:val="00DE065A"/>
    <w:rsid w:val="00DE09F1"/>
    <w:rsid w:val="00DE0E3C"/>
    <w:rsid w:val="00DE1828"/>
    <w:rsid w:val="00DE244C"/>
    <w:rsid w:val="00DE4BB1"/>
    <w:rsid w:val="00DE4D90"/>
    <w:rsid w:val="00DE563C"/>
    <w:rsid w:val="00DE5902"/>
    <w:rsid w:val="00DE5D70"/>
    <w:rsid w:val="00DE5EAB"/>
    <w:rsid w:val="00DE61D5"/>
    <w:rsid w:val="00DE75D3"/>
    <w:rsid w:val="00DE7737"/>
    <w:rsid w:val="00DE784B"/>
    <w:rsid w:val="00DE7D1A"/>
    <w:rsid w:val="00DF3C92"/>
    <w:rsid w:val="00DF67FE"/>
    <w:rsid w:val="00E00077"/>
    <w:rsid w:val="00E00ABC"/>
    <w:rsid w:val="00E05AE4"/>
    <w:rsid w:val="00E0628B"/>
    <w:rsid w:val="00E07E38"/>
    <w:rsid w:val="00E13EF0"/>
    <w:rsid w:val="00E14E44"/>
    <w:rsid w:val="00E152F0"/>
    <w:rsid w:val="00E15333"/>
    <w:rsid w:val="00E157E8"/>
    <w:rsid w:val="00E16B4B"/>
    <w:rsid w:val="00E1751B"/>
    <w:rsid w:val="00E206E2"/>
    <w:rsid w:val="00E20EE7"/>
    <w:rsid w:val="00E211E7"/>
    <w:rsid w:val="00E22924"/>
    <w:rsid w:val="00E23130"/>
    <w:rsid w:val="00E240A7"/>
    <w:rsid w:val="00E24246"/>
    <w:rsid w:val="00E26B80"/>
    <w:rsid w:val="00E2738B"/>
    <w:rsid w:val="00E275AE"/>
    <w:rsid w:val="00E27A99"/>
    <w:rsid w:val="00E31699"/>
    <w:rsid w:val="00E31A8B"/>
    <w:rsid w:val="00E346CF"/>
    <w:rsid w:val="00E35182"/>
    <w:rsid w:val="00E35FFD"/>
    <w:rsid w:val="00E373C7"/>
    <w:rsid w:val="00E41E93"/>
    <w:rsid w:val="00E42BA9"/>
    <w:rsid w:val="00E438F7"/>
    <w:rsid w:val="00E43956"/>
    <w:rsid w:val="00E43F67"/>
    <w:rsid w:val="00E4439C"/>
    <w:rsid w:val="00E46078"/>
    <w:rsid w:val="00E5115A"/>
    <w:rsid w:val="00E520DF"/>
    <w:rsid w:val="00E52B6D"/>
    <w:rsid w:val="00E53A70"/>
    <w:rsid w:val="00E5498D"/>
    <w:rsid w:val="00E54D07"/>
    <w:rsid w:val="00E5653A"/>
    <w:rsid w:val="00E56B1F"/>
    <w:rsid w:val="00E6139F"/>
    <w:rsid w:val="00E631FE"/>
    <w:rsid w:val="00E6443D"/>
    <w:rsid w:val="00E64853"/>
    <w:rsid w:val="00E64AE1"/>
    <w:rsid w:val="00E667B7"/>
    <w:rsid w:val="00E723B9"/>
    <w:rsid w:val="00E75B87"/>
    <w:rsid w:val="00E75F56"/>
    <w:rsid w:val="00E76A3A"/>
    <w:rsid w:val="00E77118"/>
    <w:rsid w:val="00E77D94"/>
    <w:rsid w:val="00E77EF8"/>
    <w:rsid w:val="00E800ED"/>
    <w:rsid w:val="00E81245"/>
    <w:rsid w:val="00E82225"/>
    <w:rsid w:val="00E83343"/>
    <w:rsid w:val="00E83462"/>
    <w:rsid w:val="00E83491"/>
    <w:rsid w:val="00E841DD"/>
    <w:rsid w:val="00E84688"/>
    <w:rsid w:val="00E85384"/>
    <w:rsid w:val="00E85986"/>
    <w:rsid w:val="00E87200"/>
    <w:rsid w:val="00E901BB"/>
    <w:rsid w:val="00E91569"/>
    <w:rsid w:val="00E93765"/>
    <w:rsid w:val="00E9460A"/>
    <w:rsid w:val="00E94B85"/>
    <w:rsid w:val="00E9731E"/>
    <w:rsid w:val="00EA175C"/>
    <w:rsid w:val="00EA1EF5"/>
    <w:rsid w:val="00EA21F5"/>
    <w:rsid w:val="00EA2376"/>
    <w:rsid w:val="00EA2520"/>
    <w:rsid w:val="00EA32C2"/>
    <w:rsid w:val="00EA4FA4"/>
    <w:rsid w:val="00EA5065"/>
    <w:rsid w:val="00EA6164"/>
    <w:rsid w:val="00EA7A09"/>
    <w:rsid w:val="00EB11FE"/>
    <w:rsid w:val="00EB275E"/>
    <w:rsid w:val="00EB2D4B"/>
    <w:rsid w:val="00EB30D0"/>
    <w:rsid w:val="00EB3FD2"/>
    <w:rsid w:val="00EB4AD9"/>
    <w:rsid w:val="00EB64B2"/>
    <w:rsid w:val="00EB6D20"/>
    <w:rsid w:val="00EB732E"/>
    <w:rsid w:val="00EC1D32"/>
    <w:rsid w:val="00EC2AA3"/>
    <w:rsid w:val="00EC3777"/>
    <w:rsid w:val="00EC66A6"/>
    <w:rsid w:val="00EC7055"/>
    <w:rsid w:val="00EC7AF0"/>
    <w:rsid w:val="00ED026F"/>
    <w:rsid w:val="00ED1022"/>
    <w:rsid w:val="00ED6460"/>
    <w:rsid w:val="00ED65F1"/>
    <w:rsid w:val="00ED6615"/>
    <w:rsid w:val="00ED6878"/>
    <w:rsid w:val="00EE234B"/>
    <w:rsid w:val="00EE2B1E"/>
    <w:rsid w:val="00EE388E"/>
    <w:rsid w:val="00EE455A"/>
    <w:rsid w:val="00EE4AF5"/>
    <w:rsid w:val="00EE4BF9"/>
    <w:rsid w:val="00EE54B5"/>
    <w:rsid w:val="00EE588C"/>
    <w:rsid w:val="00EE5A87"/>
    <w:rsid w:val="00EE6510"/>
    <w:rsid w:val="00EE78C5"/>
    <w:rsid w:val="00EF0CEC"/>
    <w:rsid w:val="00EF11E3"/>
    <w:rsid w:val="00EF4A5B"/>
    <w:rsid w:val="00EF4D02"/>
    <w:rsid w:val="00EF4FC0"/>
    <w:rsid w:val="00EF550C"/>
    <w:rsid w:val="00EF5DD9"/>
    <w:rsid w:val="00EF6BBF"/>
    <w:rsid w:val="00F00959"/>
    <w:rsid w:val="00F01946"/>
    <w:rsid w:val="00F02837"/>
    <w:rsid w:val="00F0353D"/>
    <w:rsid w:val="00F04CFD"/>
    <w:rsid w:val="00F04ED2"/>
    <w:rsid w:val="00F05058"/>
    <w:rsid w:val="00F067FA"/>
    <w:rsid w:val="00F07D56"/>
    <w:rsid w:val="00F10AAE"/>
    <w:rsid w:val="00F11564"/>
    <w:rsid w:val="00F12C99"/>
    <w:rsid w:val="00F12D2C"/>
    <w:rsid w:val="00F1450C"/>
    <w:rsid w:val="00F15EC5"/>
    <w:rsid w:val="00F176E4"/>
    <w:rsid w:val="00F204CA"/>
    <w:rsid w:val="00F218B7"/>
    <w:rsid w:val="00F230A2"/>
    <w:rsid w:val="00F23A43"/>
    <w:rsid w:val="00F24735"/>
    <w:rsid w:val="00F25367"/>
    <w:rsid w:val="00F255F1"/>
    <w:rsid w:val="00F27611"/>
    <w:rsid w:val="00F306CB"/>
    <w:rsid w:val="00F32617"/>
    <w:rsid w:val="00F34E07"/>
    <w:rsid w:val="00F34E31"/>
    <w:rsid w:val="00F352A8"/>
    <w:rsid w:val="00F37DAA"/>
    <w:rsid w:val="00F41981"/>
    <w:rsid w:val="00F41D96"/>
    <w:rsid w:val="00F42EB2"/>
    <w:rsid w:val="00F43AFC"/>
    <w:rsid w:val="00F44726"/>
    <w:rsid w:val="00F4581A"/>
    <w:rsid w:val="00F45F01"/>
    <w:rsid w:val="00F4634D"/>
    <w:rsid w:val="00F47056"/>
    <w:rsid w:val="00F50B6D"/>
    <w:rsid w:val="00F50EFC"/>
    <w:rsid w:val="00F51AF5"/>
    <w:rsid w:val="00F51BF8"/>
    <w:rsid w:val="00F52D8F"/>
    <w:rsid w:val="00F53A40"/>
    <w:rsid w:val="00F53E95"/>
    <w:rsid w:val="00F5635E"/>
    <w:rsid w:val="00F56A74"/>
    <w:rsid w:val="00F56BBF"/>
    <w:rsid w:val="00F56CB2"/>
    <w:rsid w:val="00F573A4"/>
    <w:rsid w:val="00F57B24"/>
    <w:rsid w:val="00F603FB"/>
    <w:rsid w:val="00F6057B"/>
    <w:rsid w:val="00F618B6"/>
    <w:rsid w:val="00F6789C"/>
    <w:rsid w:val="00F74252"/>
    <w:rsid w:val="00F76F34"/>
    <w:rsid w:val="00F776B8"/>
    <w:rsid w:val="00F77AE8"/>
    <w:rsid w:val="00F80E7A"/>
    <w:rsid w:val="00F80F7F"/>
    <w:rsid w:val="00F81473"/>
    <w:rsid w:val="00F81501"/>
    <w:rsid w:val="00F819C8"/>
    <w:rsid w:val="00F81B50"/>
    <w:rsid w:val="00F826BB"/>
    <w:rsid w:val="00F82FEC"/>
    <w:rsid w:val="00F835EC"/>
    <w:rsid w:val="00F83E28"/>
    <w:rsid w:val="00F84027"/>
    <w:rsid w:val="00F84483"/>
    <w:rsid w:val="00F84E24"/>
    <w:rsid w:val="00F84EA4"/>
    <w:rsid w:val="00F85AFB"/>
    <w:rsid w:val="00F861B6"/>
    <w:rsid w:val="00F86BBB"/>
    <w:rsid w:val="00F86DFA"/>
    <w:rsid w:val="00F87307"/>
    <w:rsid w:val="00F87616"/>
    <w:rsid w:val="00F916E8"/>
    <w:rsid w:val="00F91BA5"/>
    <w:rsid w:val="00F929D8"/>
    <w:rsid w:val="00F92BED"/>
    <w:rsid w:val="00F955DD"/>
    <w:rsid w:val="00F96632"/>
    <w:rsid w:val="00F968CA"/>
    <w:rsid w:val="00FA059A"/>
    <w:rsid w:val="00FA0625"/>
    <w:rsid w:val="00FA081E"/>
    <w:rsid w:val="00FA2DB6"/>
    <w:rsid w:val="00FA43AB"/>
    <w:rsid w:val="00FA4B74"/>
    <w:rsid w:val="00FA59D6"/>
    <w:rsid w:val="00FA6529"/>
    <w:rsid w:val="00FA6847"/>
    <w:rsid w:val="00FA6F16"/>
    <w:rsid w:val="00FA783B"/>
    <w:rsid w:val="00FB47F7"/>
    <w:rsid w:val="00FB4C86"/>
    <w:rsid w:val="00FB56D4"/>
    <w:rsid w:val="00FB5B78"/>
    <w:rsid w:val="00FB5C31"/>
    <w:rsid w:val="00FB5C64"/>
    <w:rsid w:val="00FB6226"/>
    <w:rsid w:val="00FB6FA9"/>
    <w:rsid w:val="00FB7735"/>
    <w:rsid w:val="00FB7E32"/>
    <w:rsid w:val="00FC0B3E"/>
    <w:rsid w:val="00FC1032"/>
    <w:rsid w:val="00FC2777"/>
    <w:rsid w:val="00FC4232"/>
    <w:rsid w:val="00FC44C6"/>
    <w:rsid w:val="00FC490C"/>
    <w:rsid w:val="00FC5007"/>
    <w:rsid w:val="00FC5589"/>
    <w:rsid w:val="00FC5E74"/>
    <w:rsid w:val="00FC671B"/>
    <w:rsid w:val="00FC7C23"/>
    <w:rsid w:val="00FD0491"/>
    <w:rsid w:val="00FD0CC8"/>
    <w:rsid w:val="00FD14C1"/>
    <w:rsid w:val="00FD1535"/>
    <w:rsid w:val="00FD1CCD"/>
    <w:rsid w:val="00FD2409"/>
    <w:rsid w:val="00FD2BFA"/>
    <w:rsid w:val="00FD2DD1"/>
    <w:rsid w:val="00FD2DD8"/>
    <w:rsid w:val="00FD4766"/>
    <w:rsid w:val="00FD5406"/>
    <w:rsid w:val="00FD66FD"/>
    <w:rsid w:val="00FE1129"/>
    <w:rsid w:val="00FE1340"/>
    <w:rsid w:val="00FE1F0C"/>
    <w:rsid w:val="00FE2C62"/>
    <w:rsid w:val="00FE33B2"/>
    <w:rsid w:val="00FE34E7"/>
    <w:rsid w:val="00FE3883"/>
    <w:rsid w:val="00FE433C"/>
    <w:rsid w:val="00FE62C7"/>
    <w:rsid w:val="00FE703E"/>
    <w:rsid w:val="00FE7901"/>
    <w:rsid w:val="00FF1371"/>
    <w:rsid w:val="00FF2065"/>
    <w:rsid w:val="00FF3B9D"/>
    <w:rsid w:val="00FF3DBF"/>
    <w:rsid w:val="00FF3E2D"/>
    <w:rsid w:val="00FF4384"/>
    <w:rsid w:val="00FF4958"/>
    <w:rsid w:val="00FF608F"/>
    <w:rsid w:val="00FF7113"/>
    <w:rsid w:val="00FF7D8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7C41E"/>
  <w15:docId w15:val="{5B3E1721-4703-4F57-BC98-C2C51E59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PageNumber">
    <w:name w:val="page number"/>
    <w:basedOn w:val="DefaultParagraphFont"/>
  </w:style>
  <w:style w:type="character" w:styleId="Hyperlink">
    <w:name w:val="Hyperlink"/>
    <w:rPr>
      <w:color w:val="000080"/>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paragraph" w:styleId="FootnoteText">
    <w:name w:val="footnote text"/>
    <w:basedOn w:val="Normal"/>
    <w:semiHidden/>
    <w:rsid w:val="00586D5B"/>
    <w:rPr>
      <w:sz w:val="20"/>
      <w:szCs w:val="20"/>
    </w:rPr>
  </w:style>
  <w:style w:type="character" w:styleId="FootnoteReference">
    <w:name w:val="footnote reference"/>
    <w:semiHidden/>
    <w:rsid w:val="00586D5B"/>
    <w:rPr>
      <w:vertAlign w:val="superscript"/>
    </w:rPr>
  </w:style>
  <w:style w:type="character" w:styleId="CommentReference">
    <w:name w:val="annotation reference"/>
    <w:semiHidden/>
    <w:rsid w:val="000515ED"/>
    <w:rPr>
      <w:sz w:val="16"/>
      <w:szCs w:val="16"/>
    </w:rPr>
  </w:style>
  <w:style w:type="paragraph" w:styleId="CommentText">
    <w:name w:val="annotation text"/>
    <w:basedOn w:val="Normal"/>
    <w:semiHidden/>
    <w:rsid w:val="000515ED"/>
    <w:rPr>
      <w:sz w:val="20"/>
      <w:szCs w:val="20"/>
    </w:rPr>
  </w:style>
  <w:style w:type="paragraph" w:styleId="CommentSubject">
    <w:name w:val="annotation subject"/>
    <w:basedOn w:val="CommentText"/>
    <w:next w:val="CommentText"/>
    <w:semiHidden/>
    <w:rsid w:val="000515ED"/>
    <w:rPr>
      <w:b/>
      <w:bCs/>
    </w:rPr>
  </w:style>
  <w:style w:type="paragraph" w:styleId="BalloonText">
    <w:name w:val="Balloon Text"/>
    <w:basedOn w:val="Normal"/>
    <w:semiHidden/>
    <w:rsid w:val="000515ED"/>
    <w:rPr>
      <w:rFonts w:ascii="Tahoma" w:hAnsi="Tahoma" w:cs="Tahoma"/>
      <w:sz w:val="16"/>
      <w:szCs w:val="16"/>
    </w:rPr>
  </w:style>
  <w:style w:type="paragraph" w:styleId="ListBullet">
    <w:name w:val="List Bullet"/>
    <w:basedOn w:val="Normal"/>
    <w:rsid w:val="00921B52"/>
    <w:pPr>
      <w:numPr>
        <w:numId w:val="2"/>
      </w:numPr>
    </w:pPr>
  </w:style>
  <w:style w:type="character" w:customStyle="1" w:styleId="Heading2Char">
    <w:name w:val="Heading 2 Char"/>
    <w:link w:val="Heading2"/>
    <w:rsid w:val="00062E81"/>
    <w:rPr>
      <w:rFonts w:ascii="Arial" w:hAnsi="Arial" w:cs="Arial"/>
      <w:b/>
      <w:bCs/>
      <w:i/>
      <w:iCs/>
      <w:sz w:val="28"/>
      <w:szCs w:val="28"/>
      <w:lang w:eastAsia="ar-SA"/>
    </w:rPr>
  </w:style>
  <w:style w:type="paragraph" w:styleId="ListParagraph">
    <w:name w:val="List Paragraph"/>
    <w:aliases w:val="Mummuga loetelu,Loendi l›ik"/>
    <w:basedOn w:val="Normal"/>
    <w:link w:val="ListParagraphChar"/>
    <w:uiPriority w:val="34"/>
    <w:qFormat/>
    <w:rsid w:val="00D33D6F"/>
    <w:pPr>
      <w:ind w:left="720"/>
      <w:contextualSpacing/>
    </w:pPr>
  </w:style>
  <w:style w:type="character" w:customStyle="1" w:styleId="ListParagraphChar">
    <w:name w:val="List Paragraph Char"/>
    <w:aliases w:val="Mummuga loetelu Char,Loendi l›ik Char"/>
    <w:link w:val="ListParagraph"/>
    <w:uiPriority w:val="34"/>
    <w:locked/>
    <w:rsid w:val="005B4D04"/>
    <w:rPr>
      <w:sz w:val="24"/>
      <w:szCs w:val="24"/>
      <w:lang w:eastAsia="ar-SA"/>
    </w:rPr>
  </w:style>
  <w:style w:type="character" w:customStyle="1" w:styleId="HeaderChar">
    <w:name w:val="Header Char"/>
    <w:basedOn w:val="DefaultParagraphFont"/>
    <w:link w:val="Header"/>
    <w:uiPriority w:val="99"/>
    <w:rsid w:val="0075220C"/>
    <w:rPr>
      <w:sz w:val="24"/>
      <w:szCs w:val="24"/>
      <w:lang w:eastAsia="ar-SA"/>
    </w:rPr>
  </w:style>
  <w:style w:type="paragraph" w:customStyle="1" w:styleId="Default">
    <w:name w:val="Default"/>
    <w:rsid w:val="002646BB"/>
    <w:pPr>
      <w:autoSpaceDE w:val="0"/>
      <w:autoSpaceDN w:val="0"/>
      <w:adjustRightInd w:val="0"/>
    </w:pPr>
    <w:rPr>
      <w:color w:val="000000"/>
      <w:sz w:val="24"/>
      <w:szCs w:val="24"/>
    </w:rPr>
  </w:style>
  <w:style w:type="table" w:styleId="TableGrid">
    <w:name w:val="Table Grid"/>
    <w:basedOn w:val="TableNormal"/>
    <w:rsid w:val="003E6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466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3060">
      <w:bodyDiv w:val="1"/>
      <w:marLeft w:val="0"/>
      <w:marRight w:val="0"/>
      <w:marTop w:val="0"/>
      <w:marBottom w:val="0"/>
      <w:divBdr>
        <w:top w:val="none" w:sz="0" w:space="0" w:color="auto"/>
        <w:left w:val="none" w:sz="0" w:space="0" w:color="auto"/>
        <w:bottom w:val="none" w:sz="0" w:space="0" w:color="auto"/>
        <w:right w:val="none" w:sz="0" w:space="0" w:color="auto"/>
      </w:divBdr>
    </w:div>
    <w:div w:id="669256779">
      <w:bodyDiv w:val="1"/>
      <w:marLeft w:val="0"/>
      <w:marRight w:val="0"/>
      <w:marTop w:val="0"/>
      <w:marBottom w:val="0"/>
      <w:divBdr>
        <w:top w:val="none" w:sz="0" w:space="0" w:color="auto"/>
        <w:left w:val="none" w:sz="0" w:space="0" w:color="auto"/>
        <w:bottom w:val="none" w:sz="0" w:space="0" w:color="auto"/>
        <w:right w:val="none" w:sz="0" w:space="0" w:color="auto"/>
      </w:divBdr>
    </w:div>
    <w:div w:id="687104724">
      <w:bodyDiv w:val="1"/>
      <w:marLeft w:val="0"/>
      <w:marRight w:val="0"/>
      <w:marTop w:val="0"/>
      <w:marBottom w:val="0"/>
      <w:divBdr>
        <w:top w:val="none" w:sz="0" w:space="0" w:color="auto"/>
        <w:left w:val="none" w:sz="0" w:space="0" w:color="auto"/>
        <w:bottom w:val="none" w:sz="0" w:space="0" w:color="auto"/>
        <w:right w:val="none" w:sz="0" w:space="0" w:color="auto"/>
      </w:divBdr>
    </w:div>
    <w:div w:id="687220285">
      <w:bodyDiv w:val="1"/>
      <w:marLeft w:val="0"/>
      <w:marRight w:val="0"/>
      <w:marTop w:val="0"/>
      <w:marBottom w:val="0"/>
      <w:divBdr>
        <w:top w:val="none" w:sz="0" w:space="0" w:color="auto"/>
        <w:left w:val="none" w:sz="0" w:space="0" w:color="auto"/>
        <w:bottom w:val="none" w:sz="0" w:space="0" w:color="auto"/>
        <w:right w:val="none" w:sz="0" w:space="0" w:color="auto"/>
      </w:divBdr>
    </w:div>
    <w:div w:id="692613482">
      <w:bodyDiv w:val="1"/>
      <w:marLeft w:val="0"/>
      <w:marRight w:val="0"/>
      <w:marTop w:val="0"/>
      <w:marBottom w:val="0"/>
      <w:divBdr>
        <w:top w:val="none" w:sz="0" w:space="0" w:color="auto"/>
        <w:left w:val="none" w:sz="0" w:space="0" w:color="auto"/>
        <w:bottom w:val="none" w:sz="0" w:space="0" w:color="auto"/>
        <w:right w:val="none" w:sz="0" w:space="0" w:color="auto"/>
      </w:divBdr>
    </w:div>
    <w:div w:id="902566317">
      <w:bodyDiv w:val="1"/>
      <w:marLeft w:val="0"/>
      <w:marRight w:val="0"/>
      <w:marTop w:val="0"/>
      <w:marBottom w:val="0"/>
      <w:divBdr>
        <w:top w:val="none" w:sz="0" w:space="0" w:color="auto"/>
        <w:left w:val="none" w:sz="0" w:space="0" w:color="auto"/>
        <w:bottom w:val="none" w:sz="0" w:space="0" w:color="auto"/>
        <w:right w:val="none" w:sz="0" w:space="0" w:color="auto"/>
      </w:divBdr>
    </w:div>
    <w:div w:id="944576368">
      <w:bodyDiv w:val="1"/>
      <w:marLeft w:val="0"/>
      <w:marRight w:val="0"/>
      <w:marTop w:val="0"/>
      <w:marBottom w:val="0"/>
      <w:divBdr>
        <w:top w:val="none" w:sz="0" w:space="0" w:color="auto"/>
        <w:left w:val="none" w:sz="0" w:space="0" w:color="auto"/>
        <w:bottom w:val="none" w:sz="0" w:space="0" w:color="auto"/>
        <w:right w:val="none" w:sz="0" w:space="0" w:color="auto"/>
      </w:divBdr>
    </w:div>
    <w:div w:id="1094328570">
      <w:bodyDiv w:val="1"/>
      <w:marLeft w:val="0"/>
      <w:marRight w:val="0"/>
      <w:marTop w:val="0"/>
      <w:marBottom w:val="0"/>
      <w:divBdr>
        <w:top w:val="none" w:sz="0" w:space="0" w:color="auto"/>
        <w:left w:val="none" w:sz="0" w:space="0" w:color="auto"/>
        <w:bottom w:val="none" w:sz="0" w:space="0" w:color="auto"/>
        <w:right w:val="none" w:sz="0" w:space="0" w:color="auto"/>
      </w:divBdr>
    </w:div>
    <w:div w:id="1305502713">
      <w:bodyDiv w:val="1"/>
      <w:marLeft w:val="0"/>
      <w:marRight w:val="0"/>
      <w:marTop w:val="0"/>
      <w:marBottom w:val="0"/>
      <w:divBdr>
        <w:top w:val="none" w:sz="0" w:space="0" w:color="auto"/>
        <w:left w:val="none" w:sz="0" w:space="0" w:color="auto"/>
        <w:bottom w:val="none" w:sz="0" w:space="0" w:color="auto"/>
        <w:right w:val="none" w:sz="0" w:space="0" w:color="auto"/>
      </w:divBdr>
    </w:div>
    <w:div w:id="1423138544">
      <w:bodyDiv w:val="1"/>
      <w:marLeft w:val="0"/>
      <w:marRight w:val="0"/>
      <w:marTop w:val="0"/>
      <w:marBottom w:val="0"/>
      <w:divBdr>
        <w:top w:val="none" w:sz="0" w:space="0" w:color="auto"/>
        <w:left w:val="none" w:sz="0" w:space="0" w:color="auto"/>
        <w:bottom w:val="none" w:sz="0" w:space="0" w:color="auto"/>
        <w:right w:val="none" w:sz="0" w:space="0" w:color="auto"/>
      </w:divBdr>
    </w:div>
    <w:div w:id="1461344640">
      <w:bodyDiv w:val="1"/>
      <w:marLeft w:val="0"/>
      <w:marRight w:val="0"/>
      <w:marTop w:val="0"/>
      <w:marBottom w:val="0"/>
      <w:divBdr>
        <w:top w:val="none" w:sz="0" w:space="0" w:color="auto"/>
        <w:left w:val="none" w:sz="0" w:space="0" w:color="auto"/>
        <w:bottom w:val="none" w:sz="0" w:space="0" w:color="auto"/>
        <w:right w:val="none" w:sz="0" w:space="0" w:color="auto"/>
      </w:divBdr>
    </w:div>
    <w:div w:id="1472821822">
      <w:bodyDiv w:val="1"/>
      <w:marLeft w:val="0"/>
      <w:marRight w:val="0"/>
      <w:marTop w:val="0"/>
      <w:marBottom w:val="0"/>
      <w:divBdr>
        <w:top w:val="none" w:sz="0" w:space="0" w:color="auto"/>
        <w:left w:val="none" w:sz="0" w:space="0" w:color="auto"/>
        <w:bottom w:val="none" w:sz="0" w:space="0" w:color="auto"/>
        <w:right w:val="none" w:sz="0" w:space="0" w:color="auto"/>
      </w:divBdr>
    </w:div>
    <w:div w:id="1485854159">
      <w:bodyDiv w:val="1"/>
      <w:marLeft w:val="0"/>
      <w:marRight w:val="0"/>
      <w:marTop w:val="0"/>
      <w:marBottom w:val="0"/>
      <w:divBdr>
        <w:top w:val="none" w:sz="0" w:space="0" w:color="auto"/>
        <w:left w:val="none" w:sz="0" w:space="0" w:color="auto"/>
        <w:bottom w:val="none" w:sz="0" w:space="0" w:color="auto"/>
        <w:right w:val="none" w:sz="0" w:space="0" w:color="auto"/>
      </w:divBdr>
    </w:div>
    <w:div w:id="1770157654">
      <w:bodyDiv w:val="1"/>
      <w:marLeft w:val="0"/>
      <w:marRight w:val="0"/>
      <w:marTop w:val="0"/>
      <w:marBottom w:val="0"/>
      <w:divBdr>
        <w:top w:val="none" w:sz="0" w:space="0" w:color="auto"/>
        <w:left w:val="none" w:sz="0" w:space="0" w:color="auto"/>
        <w:bottom w:val="none" w:sz="0" w:space="0" w:color="auto"/>
        <w:right w:val="none" w:sz="0" w:space="0" w:color="auto"/>
      </w:divBdr>
    </w:div>
    <w:div w:id="1911650147">
      <w:bodyDiv w:val="1"/>
      <w:marLeft w:val="0"/>
      <w:marRight w:val="0"/>
      <w:marTop w:val="0"/>
      <w:marBottom w:val="0"/>
      <w:divBdr>
        <w:top w:val="none" w:sz="0" w:space="0" w:color="auto"/>
        <w:left w:val="none" w:sz="0" w:space="0" w:color="auto"/>
        <w:bottom w:val="none" w:sz="0" w:space="0" w:color="auto"/>
        <w:right w:val="none" w:sz="0" w:space="0" w:color="auto"/>
      </w:divBdr>
    </w:div>
    <w:div w:id="2013290176">
      <w:bodyDiv w:val="1"/>
      <w:marLeft w:val="0"/>
      <w:marRight w:val="0"/>
      <w:marTop w:val="0"/>
      <w:marBottom w:val="0"/>
      <w:divBdr>
        <w:top w:val="none" w:sz="0" w:space="0" w:color="auto"/>
        <w:left w:val="none" w:sz="0" w:space="0" w:color="auto"/>
        <w:bottom w:val="none" w:sz="0" w:space="0" w:color="auto"/>
        <w:right w:val="none" w:sz="0" w:space="0" w:color="auto"/>
      </w:divBdr>
    </w:div>
    <w:div w:id="206617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D967E9B1494824D9CACEE48F04257EB" ma:contentTypeVersion="16" ma:contentTypeDescription="Loo uus dokument" ma:contentTypeScope="" ma:versionID="65b7e0b898e6e06493c4259933780f7c">
  <xsd:schema xmlns:xsd="http://www.w3.org/2001/XMLSchema" xmlns:xs="http://www.w3.org/2001/XMLSchema" xmlns:p="http://schemas.microsoft.com/office/2006/metadata/properties" xmlns:ns2="6687768b-53fe-4807-b859-73528b8e3065" xmlns:ns3="cf49515c-1ec1-4d43-b2b6-72147910d7b4" targetNamespace="http://schemas.microsoft.com/office/2006/metadata/properties" ma:root="true" ma:fieldsID="2bb5724b9e58954cc784a4f1101e7cc8" ns2:_="" ns3:_="">
    <xsd:import namespace="6687768b-53fe-4807-b859-73528b8e3065"/>
    <xsd:import namespace="cf49515c-1ec1-4d43-b2b6-72147910d7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7768b-53fe-4807-b859-73528b8e3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49515c-1ec1-4d43-b2b6-72147910d7b4"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14" nillable="true" ma:displayName="Taxonomy Catch All Column" ma:hidden="true" ma:list="{dbdcc87a-6392-475b-8c39-6f2075f75ba0}" ma:internalName="TaxCatchAll" ma:showField="CatchAllData" ma:web="cf49515c-1ec1-4d43-b2b6-72147910d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f49515c-1ec1-4d43-b2b6-72147910d7b4" xsi:nil="true"/>
    <lcf76f155ced4ddcb4097134ff3c332f xmlns="6687768b-53fe-4807-b859-73528b8e30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70EE14-3DAD-4045-930F-8641A43DCABE}">
  <ds:schemaRefs>
    <ds:schemaRef ds:uri="http://schemas.openxmlformats.org/officeDocument/2006/bibliography"/>
  </ds:schemaRefs>
</ds:datastoreItem>
</file>

<file path=customXml/itemProps2.xml><?xml version="1.0" encoding="utf-8"?>
<ds:datastoreItem xmlns:ds="http://schemas.openxmlformats.org/officeDocument/2006/customXml" ds:itemID="{277A37C2-A32C-4659-A359-FDC90795C72C}"/>
</file>

<file path=customXml/itemProps3.xml><?xml version="1.0" encoding="utf-8"?>
<ds:datastoreItem xmlns:ds="http://schemas.openxmlformats.org/officeDocument/2006/customXml" ds:itemID="{98E11B65-B838-4CD3-8344-2625282C1EC7}">
  <ds:schemaRefs>
    <ds:schemaRef ds:uri="http://schemas.microsoft.com/sharepoint/v3/contenttype/forms"/>
  </ds:schemaRefs>
</ds:datastoreItem>
</file>

<file path=customXml/itemProps4.xml><?xml version="1.0" encoding="utf-8"?>
<ds:datastoreItem xmlns:ds="http://schemas.openxmlformats.org/officeDocument/2006/customXml" ds:itemID="{1AAE2C00-EB29-4648-8A20-27EB95D02568}">
  <ds:schemaRefs>
    <ds:schemaRef ds:uri="http://schemas.microsoft.com/office/2006/metadata/properties"/>
    <ds:schemaRef ds:uri="http://schemas.microsoft.com/office/infopath/2007/PartnerControls"/>
    <ds:schemaRef ds:uri="cf49515c-1ec1-4d43-b2b6-72147910d7b4"/>
    <ds:schemaRef ds:uri="6687768b-53fe-4807-b859-73528b8e3065"/>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1481</Words>
  <Characters>8592</Characters>
  <Application>Microsoft Office Word</Application>
  <DocSecurity>0</DocSecurity>
  <Lines>71</Lines>
  <Paragraphs>20</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KINNITATUD</vt:lpstr>
      <vt:lpstr>KINNITATUD</vt:lpstr>
      <vt:lpstr>KINNITATUD</vt:lpstr>
    </vt:vector>
  </TitlesOfParts>
  <Company>RMK</Company>
  <LinksUpToDate>false</LinksUpToDate>
  <CharactersWithSpaces>10053</CharactersWithSpaces>
  <SharedDoc>false</SharedDoc>
  <HLinks>
    <vt:vector size="24" baseType="variant">
      <vt:variant>
        <vt:i4>1703948</vt:i4>
      </vt:variant>
      <vt:variant>
        <vt:i4>9</vt:i4>
      </vt:variant>
      <vt:variant>
        <vt:i4>0</vt:i4>
      </vt:variant>
      <vt:variant>
        <vt:i4>5</vt:i4>
      </vt:variant>
      <vt:variant>
        <vt:lpwstr>https://riigihanked.riik.ee/</vt:lpwstr>
      </vt:variant>
      <vt:variant>
        <vt:lpwstr/>
      </vt:variant>
      <vt:variant>
        <vt:i4>1835105</vt:i4>
      </vt:variant>
      <vt:variant>
        <vt:i4>6</vt:i4>
      </vt:variant>
      <vt:variant>
        <vt:i4>0</vt:i4>
      </vt:variant>
      <vt:variant>
        <vt:i4>5</vt:i4>
      </vt:variant>
      <vt:variant>
        <vt:lpwstr>mailto:enn.raav@rmk.ee</vt:lpwstr>
      </vt:variant>
      <vt:variant>
        <vt:lpwstr/>
      </vt:variant>
      <vt:variant>
        <vt:i4>1835105</vt:i4>
      </vt:variant>
      <vt:variant>
        <vt:i4>3</vt:i4>
      </vt:variant>
      <vt:variant>
        <vt:i4>0</vt:i4>
      </vt:variant>
      <vt:variant>
        <vt:i4>5</vt:i4>
      </vt:variant>
      <vt:variant>
        <vt:lpwstr>mailto:enn.raav@rmk.ee</vt:lpwstr>
      </vt:variant>
      <vt:variant>
        <vt:lpwstr/>
      </vt:variant>
      <vt:variant>
        <vt:i4>1703948</vt:i4>
      </vt:variant>
      <vt:variant>
        <vt:i4>0</vt:i4>
      </vt:variant>
      <vt:variant>
        <vt:i4>0</vt:i4>
      </vt:variant>
      <vt:variant>
        <vt:i4>5</vt:i4>
      </vt:variant>
      <vt:variant>
        <vt:lpwstr>https://riigihanked.riik.ee/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KINNITATUD</dc:title>
  <dc:creator>Reimo Kõps</dc:creator>
  <cp:lastModifiedBy>Marge Rebane</cp:lastModifiedBy>
  <cp:revision>2</cp:revision>
  <cp:lastPrinted>2018-05-02T12:10:00Z</cp:lastPrinted>
  <dcterms:created xsi:type="dcterms:W3CDTF">2025-06-10T13:05:00Z</dcterms:created>
  <dcterms:modified xsi:type="dcterms:W3CDTF">2025-06-10T13:05:00Z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0x0101009D967E9B1494824D9CACEE48F04257EB</vt:lpwstr>
  </property>
  <property fmtid="{D5CDD505-2E9C-101B-9397-08002B2CF9AE}" pid="3" name="Order">
    <vt:r8>1452600</vt:r8>
  </property>
  <property fmtid="{D5CDD505-2E9C-101B-9397-08002B2CF9AE}" pid="4" name="MediaServiceImageTags">
    <vt:lpwstr/>
  </property>
</Properties>
</file>